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7A" w:rsidRDefault="009D5A7A" w:rsidP="009D5A7A">
      <w:pPr>
        <w:pStyle w:val="a3"/>
        <w:widowControl w:val="0"/>
      </w:pPr>
      <w:r>
        <w:t>РОССИЙСКАЯ ФЕДЕРАЦИЯ</w:t>
      </w:r>
    </w:p>
    <w:p w:rsidR="009D5A7A" w:rsidRDefault="009D5A7A" w:rsidP="009D5A7A">
      <w:pPr>
        <w:widowControl w:val="0"/>
        <w:ind w:hanging="567"/>
        <w:jc w:val="center"/>
        <w:rPr>
          <w:b/>
          <w:i/>
          <w:sz w:val="28"/>
        </w:rPr>
      </w:pPr>
      <w:r>
        <w:rPr>
          <w:b/>
          <w:i/>
          <w:sz w:val="28"/>
        </w:rPr>
        <w:t>ОРЛОВСКАЯ ОБЛАСТЬ</w:t>
      </w:r>
    </w:p>
    <w:p w:rsidR="009D5A7A" w:rsidRDefault="009D5A7A" w:rsidP="009D5A7A">
      <w:pPr>
        <w:widowControl w:val="0"/>
        <w:jc w:val="center"/>
        <w:rPr>
          <w:b/>
          <w:i/>
        </w:rPr>
      </w:pPr>
    </w:p>
    <w:p w:rsidR="009D5A7A" w:rsidRDefault="009D5A7A" w:rsidP="009D5A7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НАРЫШКИНСКИЙ ПОСЕЛКОВЫЙ СОВЕТ НАРОДНЫХ ДЕПУТАТОВ</w:t>
      </w:r>
    </w:p>
    <w:p w:rsidR="009D5A7A" w:rsidRDefault="009D5A7A" w:rsidP="009D5A7A">
      <w:pPr>
        <w:widowControl w:val="0"/>
        <w:rPr>
          <w:b/>
          <w:i/>
          <w:sz w:val="32"/>
        </w:rPr>
      </w:pPr>
    </w:p>
    <w:p w:rsidR="009D5A7A" w:rsidRDefault="009D5A7A" w:rsidP="009D5A7A">
      <w:pPr>
        <w:widowControl w:val="0"/>
        <w:ind w:hanging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</w:t>
      </w:r>
    </w:p>
    <w:p w:rsidR="009D5A7A" w:rsidRDefault="009D5A7A" w:rsidP="009D5A7A">
      <w:pPr>
        <w:widowControl w:val="0"/>
        <w:ind w:hanging="567"/>
        <w:jc w:val="center"/>
        <w:rPr>
          <w:b/>
          <w:i/>
          <w:sz w:val="28"/>
          <w:szCs w:val="28"/>
        </w:rPr>
      </w:pPr>
    </w:p>
    <w:p w:rsidR="009D5A7A" w:rsidRDefault="009D5A7A" w:rsidP="009D5A7A">
      <w:pPr>
        <w:jc w:val="center"/>
        <w:rPr>
          <w:sz w:val="28"/>
          <w:szCs w:val="28"/>
        </w:rPr>
      </w:pPr>
    </w:p>
    <w:p w:rsidR="009D5A7A" w:rsidRDefault="009D5A7A" w:rsidP="009D5A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Нарышкино    </w:t>
      </w:r>
    </w:p>
    <w:p w:rsidR="009D5A7A" w:rsidRDefault="009D5A7A" w:rsidP="009D5A7A">
      <w:pPr>
        <w:jc w:val="both"/>
        <w:rPr>
          <w:sz w:val="28"/>
          <w:szCs w:val="28"/>
        </w:rPr>
      </w:pPr>
      <w:r>
        <w:rPr>
          <w:sz w:val="28"/>
          <w:szCs w:val="28"/>
        </w:rPr>
        <w:t>от 23 сентября 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20/4-4ПС</w:t>
      </w:r>
    </w:p>
    <w:p w:rsidR="009D5A7A" w:rsidRDefault="009D5A7A" w:rsidP="009D5A7A">
      <w:pPr>
        <w:rPr>
          <w:sz w:val="28"/>
          <w:szCs w:val="28"/>
        </w:rPr>
      </w:pPr>
    </w:p>
    <w:p w:rsidR="009D5A7A" w:rsidRDefault="009D5A7A" w:rsidP="009D5A7A">
      <w:pPr>
        <w:rPr>
          <w:sz w:val="28"/>
          <w:szCs w:val="28"/>
        </w:rPr>
      </w:pPr>
    </w:p>
    <w:p w:rsidR="009D5A7A" w:rsidRDefault="009D5A7A" w:rsidP="009D5A7A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генерального плана МО городское поселение Нарышкино  </w:t>
      </w:r>
    </w:p>
    <w:p w:rsidR="009D5A7A" w:rsidRDefault="009D5A7A" w:rsidP="009D5A7A">
      <w:pPr>
        <w:pStyle w:val="ConsPlusNormal"/>
        <w:widowControl/>
        <w:ind w:right="53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7A" w:rsidRDefault="009D5A7A" w:rsidP="009D5A7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Нарышкинский поселковый Совет народных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5A7A" w:rsidRDefault="009D5A7A" w:rsidP="009D5A7A">
      <w:pPr>
        <w:pStyle w:val="ConsPlusNormal"/>
        <w:widowControl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5A7A" w:rsidRDefault="009D5A7A" w:rsidP="009D5A7A">
      <w:pPr>
        <w:pStyle w:val="ConsPlusNormal"/>
        <w:widowControl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 Решение «Об утверждении генерального плана муниципального образования городское поселение Нарышкино » (согласно приложению).</w:t>
      </w:r>
    </w:p>
    <w:p w:rsidR="009D5A7A" w:rsidRDefault="009D5A7A" w:rsidP="009D5A7A">
      <w:pPr>
        <w:pStyle w:val="ConsPlusNormal"/>
        <w:widowControl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принятое решение главе поселка Нарышкино для подписания и обнародования.</w:t>
      </w:r>
    </w:p>
    <w:p w:rsidR="009D5A7A" w:rsidRDefault="009D5A7A" w:rsidP="009D5A7A">
      <w:pPr>
        <w:pStyle w:val="ConsPlusNormal"/>
        <w:widowControl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принятого Решения возложить на комиссию по строительству, сфере обслуживания, благоустройству и жилищным вопросам (Корнева Л.С.) </w:t>
      </w:r>
    </w:p>
    <w:p w:rsidR="009D5A7A" w:rsidRDefault="009D5A7A" w:rsidP="009D5A7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7A" w:rsidRDefault="009D5A7A" w:rsidP="009D5A7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7A" w:rsidRDefault="009D5A7A" w:rsidP="009D5A7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7A" w:rsidRDefault="009D5A7A" w:rsidP="009D5A7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Нарышкинского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A7A" w:rsidRDefault="009D5A7A" w:rsidP="009D5A7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В.А. Пирогов </w:t>
      </w:r>
    </w:p>
    <w:p w:rsidR="009D5A7A" w:rsidRDefault="009D5A7A" w:rsidP="009D5A7A">
      <w:pPr>
        <w:ind w:right="4855"/>
        <w:jc w:val="both"/>
      </w:pPr>
      <w:r>
        <w:br w:type="page"/>
      </w:r>
    </w:p>
    <w:p w:rsidR="009D5A7A" w:rsidRDefault="009D5A7A" w:rsidP="009D5A7A">
      <w:pPr>
        <w:pStyle w:val="a3"/>
        <w:widowControl w:val="0"/>
        <w:ind w:firstLine="0"/>
      </w:pPr>
      <w:r>
        <w:lastRenderedPageBreak/>
        <w:t>РОССИЙСКАЯ ФЕДЕРАЦИЯ</w:t>
      </w:r>
    </w:p>
    <w:p w:rsidR="009D5A7A" w:rsidRDefault="009D5A7A" w:rsidP="009D5A7A">
      <w:pPr>
        <w:widowControl w:val="0"/>
        <w:jc w:val="center"/>
        <w:rPr>
          <w:b/>
          <w:i/>
          <w:sz w:val="28"/>
        </w:rPr>
      </w:pPr>
      <w:r>
        <w:rPr>
          <w:b/>
          <w:i/>
          <w:sz w:val="28"/>
        </w:rPr>
        <w:t>ОРЛОВСКАЯ ОБЛАСТЬ</w:t>
      </w:r>
    </w:p>
    <w:p w:rsidR="009D5A7A" w:rsidRDefault="009D5A7A" w:rsidP="009D5A7A">
      <w:pPr>
        <w:widowControl w:val="0"/>
        <w:jc w:val="center"/>
        <w:rPr>
          <w:b/>
          <w:i/>
        </w:rPr>
      </w:pPr>
    </w:p>
    <w:p w:rsidR="009D5A7A" w:rsidRDefault="009D5A7A" w:rsidP="009D5A7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НАРЫШКИНСКИЙ ПОСЕЛКОВЫЙ СОВЕТ НАРОДНЫХ ДЕПУТАТОВ</w:t>
      </w:r>
    </w:p>
    <w:p w:rsidR="009D5A7A" w:rsidRDefault="009D5A7A" w:rsidP="009D5A7A">
      <w:pPr>
        <w:widowControl w:val="0"/>
        <w:rPr>
          <w:b/>
          <w:i/>
          <w:sz w:val="32"/>
        </w:rPr>
      </w:pPr>
    </w:p>
    <w:p w:rsidR="009D5A7A" w:rsidRDefault="009D5A7A" w:rsidP="009D5A7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</w:t>
      </w:r>
    </w:p>
    <w:p w:rsidR="009D5A7A" w:rsidRDefault="009D5A7A" w:rsidP="009D5A7A">
      <w:pPr>
        <w:widowControl w:val="0"/>
        <w:ind w:hanging="567"/>
        <w:jc w:val="center"/>
        <w:rPr>
          <w:b/>
          <w:i/>
          <w:sz w:val="28"/>
          <w:szCs w:val="28"/>
        </w:rPr>
      </w:pPr>
    </w:p>
    <w:p w:rsidR="009D5A7A" w:rsidRDefault="009D5A7A" w:rsidP="009D5A7A">
      <w:pPr>
        <w:jc w:val="center"/>
        <w:rPr>
          <w:sz w:val="28"/>
          <w:szCs w:val="28"/>
        </w:rPr>
      </w:pPr>
      <w:r>
        <w:rPr>
          <w:sz w:val="28"/>
          <w:szCs w:val="28"/>
        </w:rPr>
        <w:t>п. Нарышкино</w:t>
      </w:r>
    </w:p>
    <w:p w:rsidR="009D5A7A" w:rsidRDefault="009D5A7A" w:rsidP="009D5A7A"/>
    <w:p w:rsidR="009D5A7A" w:rsidRDefault="009D5A7A" w:rsidP="009D5A7A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генерального плана МО городское поселение Нарышкино  </w:t>
      </w:r>
    </w:p>
    <w:p w:rsidR="009D5A7A" w:rsidRDefault="009D5A7A" w:rsidP="009D5A7A"/>
    <w:p w:rsidR="009D5A7A" w:rsidRDefault="009D5A7A" w:rsidP="009D5A7A">
      <w:pPr>
        <w:ind w:right="4855"/>
        <w:jc w:val="both"/>
      </w:pPr>
    </w:p>
    <w:p w:rsidR="009D5A7A" w:rsidRDefault="009D5A7A" w:rsidP="009D5A7A">
      <w:pPr>
        <w:tabs>
          <w:tab w:val="left" w:pos="5529"/>
        </w:tabs>
        <w:ind w:left="4536" w:right="-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Принято </w:t>
      </w:r>
      <w:proofErr w:type="spellStart"/>
      <w:r>
        <w:rPr>
          <w:i/>
          <w:sz w:val="20"/>
          <w:szCs w:val="20"/>
        </w:rPr>
        <w:t>Нарышкинским</w:t>
      </w:r>
      <w:proofErr w:type="spellEnd"/>
      <w:r>
        <w:rPr>
          <w:i/>
          <w:sz w:val="20"/>
          <w:szCs w:val="20"/>
        </w:rPr>
        <w:t xml:space="preserve"> поселковым Советом народных депутатов 23 сентября  2011г.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</w:t>
      </w:r>
    </w:p>
    <w:p w:rsidR="009D5A7A" w:rsidRDefault="009D5A7A" w:rsidP="009D5A7A">
      <w:pPr>
        <w:spacing w:line="360" w:lineRule="auto"/>
        <w:ind w:right="4855"/>
        <w:jc w:val="both"/>
      </w:pPr>
    </w:p>
    <w:p w:rsidR="009D5A7A" w:rsidRDefault="009D5A7A" w:rsidP="009D5A7A">
      <w:pPr>
        <w:tabs>
          <w:tab w:val="left" w:pos="4680"/>
        </w:tabs>
        <w:spacing w:line="36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 1 п. 1 ст. 8 Градостроительного Кодекса  РФ №190-ФЗ от 29.12.2004г.  Нарышкинский поселковый Совет народных депутатов РЕШИЛ:  </w:t>
      </w:r>
    </w:p>
    <w:p w:rsidR="009D5A7A" w:rsidRDefault="009D5A7A" w:rsidP="009D5A7A">
      <w:pPr>
        <w:tabs>
          <w:tab w:val="left" w:pos="4680"/>
        </w:tabs>
        <w:spacing w:line="36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генеральный план муниципального образования городское поселение Нарышкино (согласно приложению).</w:t>
      </w:r>
    </w:p>
    <w:p w:rsidR="009D5A7A" w:rsidRDefault="009D5A7A" w:rsidP="009D5A7A">
      <w:pPr>
        <w:tabs>
          <w:tab w:val="left" w:pos="4680"/>
        </w:tabs>
        <w:spacing w:line="36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опубликовать (обнародовать) в «Официальном вестнике».</w:t>
      </w:r>
    </w:p>
    <w:p w:rsidR="009D5A7A" w:rsidRDefault="009D5A7A" w:rsidP="009D5A7A">
      <w:pPr>
        <w:tabs>
          <w:tab w:val="left" w:pos="4680"/>
        </w:tabs>
        <w:spacing w:line="36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официального опубликования.</w:t>
      </w:r>
    </w:p>
    <w:p w:rsidR="009D5A7A" w:rsidRDefault="009D5A7A" w:rsidP="009D5A7A">
      <w:pPr>
        <w:tabs>
          <w:tab w:val="left" w:pos="4680"/>
        </w:tabs>
        <w:spacing w:line="360" w:lineRule="auto"/>
        <w:ind w:right="-5" w:firstLine="540"/>
        <w:jc w:val="both"/>
        <w:rPr>
          <w:sz w:val="28"/>
          <w:szCs w:val="28"/>
        </w:rPr>
      </w:pPr>
    </w:p>
    <w:p w:rsidR="009D5A7A" w:rsidRDefault="009D5A7A" w:rsidP="009D5A7A">
      <w:pPr>
        <w:tabs>
          <w:tab w:val="left" w:pos="4680"/>
        </w:tabs>
        <w:spacing w:line="360" w:lineRule="auto"/>
        <w:ind w:right="-5" w:firstLine="540"/>
        <w:jc w:val="both"/>
        <w:rPr>
          <w:sz w:val="28"/>
          <w:szCs w:val="28"/>
        </w:rPr>
      </w:pPr>
    </w:p>
    <w:p w:rsidR="009D5A7A" w:rsidRDefault="009D5A7A" w:rsidP="009D5A7A">
      <w:pPr>
        <w:tabs>
          <w:tab w:val="left" w:pos="4680"/>
        </w:tabs>
        <w:spacing w:line="36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поселка Нарышкино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Н.С. </w:t>
      </w:r>
      <w:proofErr w:type="spellStart"/>
      <w:r>
        <w:rPr>
          <w:sz w:val="28"/>
          <w:szCs w:val="28"/>
        </w:rPr>
        <w:t>Семенёв</w:t>
      </w:r>
      <w:proofErr w:type="spellEnd"/>
      <w:r>
        <w:rPr>
          <w:sz w:val="28"/>
          <w:szCs w:val="28"/>
        </w:rPr>
        <w:t xml:space="preserve"> </w:t>
      </w:r>
    </w:p>
    <w:p w:rsidR="009D5A7A" w:rsidRDefault="009D5A7A" w:rsidP="009D5A7A">
      <w:pPr>
        <w:tabs>
          <w:tab w:val="left" w:pos="4680"/>
        </w:tabs>
        <w:ind w:right="-5" w:firstLine="540"/>
        <w:jc w:val="both"/>
      </w:pPr>
    </w:p>
    <w:p w:rsidR="009D5A7A" w:rsidRDefault="009D5A7A" w:rsidP="009D5A7A">
      <w:pPr>
        <w:tabs>
          <w:tab w:val="left" w:pos="4680"/>
        </w:tabs>
        <w:ind w:right="-5" w:firstLine="540"/>
        <w:jc w:val="both"/>
      </w:pPr>
    </w:p>
    <w:p w:rsidR="009D5A7A" w:rsidRDefault="009D5A7A" w:rsidP="009D5A7A">
      <w:pPr>
        <w:tabs>
          <w:tab w:val="left" w:pos="4680"/>
        </w:tabs>
        <w:ind w:right="-5" w:firstLine="540"/>
        <w:jc w:val="both"/>
      </w:pPr>
    </w:p>
    <w:p w:rsidR="009D5A7A" w:rsidRDefault="009D5A7A" w:rsidP="009D5A7A">
      <w:pPr>
        <w:tabs>
          <w:tab w:val="left" w:pos="4680"/>
        </w:tabs>
        <w:ind w:right="-5" w:firstLine="540"/>
        <w:jc w:val="both"/>
      </w:pPr>
    </w:p>
    <w:p w:rsidR="009D5A7A" w:rsidRDefault="009D5A7A" w:rsidP="009D5A7A">
      <w:pPr>
        <w:tabs>
          <w:tab w:val="left" w:pos="4680"/>
        </w:tabs>
        <w:ind w:right="-5" w:firstLine="540"/>
        <w:jc w:val="both"/>
      </w:pPr>
    </w:p>
    <w:p w:rsidR="009D5A7A" w:rsidRDefault="009D5A7A" w:rsidP="009D5A7A">
      <w:pPr>
        <w:tabs>
          <w:tab w:val="left" w:pos="4680"/>
        </w:tabs>
        <w:ind w:right="-5" w:firstLine="540"/>
        <w:jc w:val="both"/>
      </w:pPr>
    </w:p>
    <w:p w:rsidR="009D5A7A" w:rsidRDefault="009D5A7A" w:rsidP="009D5A7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п. Нарышкино</w:t>
      </w:r>
    </w:p>
    <w:p w:rsidR="009D5A7A" w:rsidRDefault="009D5A7A" w:rsidP="009D5A7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9-ГП</w:t>
      </w:r>
    </w:p>
    <w:p w:rsidR="009D5A7A" w:rsidRDefault="009D5A7A" w:rsidP="009D5A7A">
      <w:pPr>
        <w:tabs>
          <w:tab w:val="left" w:pos="4680"/>
        </w:tabs>
        <w:ind w:right="-5"/>
        <w:jc w:val="both"/>
      </w:pPr>
      <w:r>
        <w:rPr>
          <w:sz w:val="22"/>
          <w:szCs w:val="22"/>
        </w:rPr>
        <w:t>от 23.09.2011г</w:t>
      </w:r>
      <w:r w:rsidR="00442564">
        <w:rPr>
          <w:sz w:val="22"/>
          <w:szCs w:val="22"/>
        </w:rPr>
        <w:t>.</w:t>
      </w:r>
    </w:p>
    <w:p w:rsidR="009D5A7A" w:rsidRDefault="009D5A7A" w:rsidP="009D5A7A">
      <w:pPr>
        <w:tabs>
          <w:tab w:val="left" w:pos="4680"/>
        </w:tabs>
        <w:ind w:right="-5" w:firstLine="540"/>
        <w:jc w:val="both"/>
      </w:pPr>
    </w:p>
    <w:p w:rsidR="007805FE" w:rsidRDefault="007805FE"/>
    <w:sectPr w:rsidR="007805FE" w:rsidSect="0078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A7A"/>
    <w:rsid w:val="00442564"/>
    <w:rsid w:val="007805FE"/>
    <w:rsid w:val="00801C88"/>
    <w:rsid w:val="009D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7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A7A"/>
    <w:pPr>
      <w:ind w:hanging="567"/>
      <w:jc w:val="center"/>
    </w:pPr>
    <w:rPr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9D5A7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9D5A7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2011-09-27T11:43:00Z</dcterms:created>
  <dcterms:modified xsi:type="dcterms:W3CDTF">2011-09-27T11:54:00Z</dcterms:modified>
</cp:coreProperties>
</file>