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CF" w:rsidRPr="004A5737" w:rsidRDefault="001E7ECF" w:rsidP="001E7ECF">
      <w:pPr>
        <w:pStyle w:val="a8"/>
        <w:jc w:val="left"/>
        <w:rPr>
          <w:rFonts w:ascii="Times New Roman" w:eastAsia="Times New Roman" w:hAnsi="Times New Roman" w:cs="Times New Roman"/>
          <w:i w:val="0"/>
        </w:rPr>
      </w:pPr>
      <w:r>
        <w:rPr>
          <w:rFonts w:ascii="Times New Roman" w:eastAsia="Times New Roman" w:hAnsi="Times New Roman" w:cs="Times New Roman"/>
          <w:i w:val="0"/>
        </w:rPr>
        <w:t xml:space="preserve">                                         </w:t>
      </w:r>
      <w:r w:rsidRPr="004A5737">
        <w:rPr>
          <w:rFonts w:ascii="Times New Roman" w:eastAsia="Times New Roman" w:hAnsi="Times New Roman" w:cs="Times New Roman"/>
          <w:i w:val="0"/>
        </w:rPr>
        <w:t>РОССИЙСКАЯ ФЕДЕРАЦИЯ</w:t>
      </w:r>
    </w:p>
    <w:p w:rsidR="001E7ECF" w:rsidRPr="004A5737" w:rsidRDefault="001E7ECF" w:rsidP="001E7ECF">
      <w:pPr>
        <w:spacing w:after="0" w:line="240" w:lineRule="auto"/>
        <w:rPr>
          <w:rFonts w:ascii="Times New Roman" w:eastAsia="Times New Roman" w:hAnsi="Times New Roman" w:cs="Times New Roman"/>
          <w:b/>
          <w:sz w:val="28"/>
          <w:szCs w:val="28"/>
        </w:rPr>
      </w:pPr>
      <w:r w:rsidRPr="004A5737">
        <w:rPr>
          <w:rFonts w:ascii="Times New Roman" w:eastAsia="Times New Roman" w:hAnsi="Times New Roman" w:cs="Times New Roman"/>
          <w:b/>
          <w:sz w:val="28"/>
          <w:szCs w:val="28"/>
        </w:rPr>
        <w:t xml:space="preserve">                                            ОРЛОВСКАЯ ОБЛАСТЬ</w:t>
      </w:r>
    </w:p>
    <w:p w:rsidR="001E7ECF" w:rsidRPr="00E02400" w:rsidRDefault="001E7ECF" w:rsidP="001E7ECF">
      <w:pPr>
        <w:spacing w:after="0" w:line="240" w:lineRule="auto"/>
        <w:rPr>
          <w:rFonts w:ascii="Times New Roman" w:eastAsia="Times New Roman" w:hAnsi="Times New Roman" w:cs="Times New Roman"/>
          <w:b/>
          <w:sz w:val="28"/>
          <w:szCs w:val="28"/>
        </w:rPr>
      </w:pPr>
      <w:r w:rsidRPr="00E0240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УРИЦКИЙ РАЙОН</w:t>
      </w:r>
    </w:p>
    <w:p w:rsidR="001E7ECF" w:rsidRDefault="001E7ECF" w:rsidP="001E7ECF">
      <w:pPr>
        <w:tabs>
          <w:tab w:val="left" w:pos="9356"/>
        </w:tabs>
        <w:spacing w:after="0" w:line="240" w:lineRule="auto"/>
        <w:jc w:val="center"/>
        <w:rPr>
          <w:rFonts w:ascii="Times New Roman" w:eastAsia="Times New Roman" w:hAnsi="Times New Roman" w:cs="Times New Roman"/>
          <w:b/>
          <w:spacing w:val="40"/>
          <w:sz w:val="32"/>
        </w:rPr>
      </w:pPr>
      <w:r w:rsidRPr="004A5737">
        <w:rPr>
          <w:rFonts w:ascii="Times New Roman" w:eastAsia="Times New Roman" w:hAnsi="Times New Roman" w:cs="Times New Roman"/>
          <w:b/>
          <w:spacing w:val="40"/>
          <w:sz w:val="44"/>
          <w:szCs w:val="44"/>
        </w:rPr>
        <w:t>О</w:t>
      </w:r>
      <w:r w:rsidRPr="004A5737">
        <w:rPr>
          <w:rFonts w:ascii="Times New Roman" w:eastAsia="Times New Roman" w:hAnsi="Times New Roman" w:cs="Times New Roman"/>
          <w:b/>
          <w:spacing w:val="40"/>
          <w:sz w:val="32"/>
          <w:szCs w:val="32"/>
        </w:rPr>
        <w:t xml:space="preserve">РГАН МЕСТНОГО САМОУПРАВЛЕНИЯ </w:t>
      </w:r>
      <w:r w:rsidRPr="004A5737">
        <w:rPr>
          <w:rFonts w:ascii="Times New Roman" w:eastAsia="Times New Roman" w:hAnsi="Times New Roman" w:cs="Times New Roman"/>
          <w:b/>
          <w:spacing w:val="40"/>
          <w:sz w:val="44"/>
          <w:szCs w:val="44"/>
        </w:rPr>
        <w:t>А</w:t>
      </w:r>
      <w:r>
        <w:rPr>
          <w:rFonts w:ascii="Times New Roman" w:eastAsia="Times New Roman" w:hAnsi="Times New Roman" w:cs="Times New Roman"/>
          <w:b/>
          <w:spacing w:val="40"/>
          <w:sz w:val="32"/>
          <w:szCs w:val="32"/>
        </w:rPr>
        <w:t>ДМИНИСТРАЦИЯ ПГ</w:t>
      </w:r>
      <w:r w:rsidRPr="004A5737">
        <w:rPr>
          <w:rFonts w:ascii="Times New Roman" w:eastAsia="Times New Roman" w:hAnsi="Times New Roman" w:cs="Times New Roman"/>
          <w:b/>
          <w:spacing w:val="40"/>
          <w:sz w:val="32"/>
          <w:szCs w:val="32"/>
        </w:rPr>
        <w:t xml:space="preserve">Т. </w:t>
      </w:r>
      <w:r w:rsidRPr="004A5737">
        <w:rPr>
          <w:rFonts w:ascii="Times New Roman" w:eastAsia="Times New Roman" w:hAnsi="Times New Roman" w:cs="Times New Roman"/>
          <w:b/>
          <w:spacing w:val="40"/>
          <w:sz w:val="44"/>
          <w:szCs w:val="44"/>
        </w:rPr>
        <w:t>Н</w:t>
      </w:r>
      <w:r w:rsidRPr="004A5737">
        <w:rPr>
          <w:rFonts w:ascii="Times New Roman" w:eastAsia="Times New Roman" w:hAnsi="Times New Roman" w:cs="Times New Roman"/>
          <w:b/>
          <w:spacing w:val="40"/>
          <w:sz w:val="32"/>
          <w:szCs w:val="32"/>
        </w:rPr>
        <w:t>АРЫШКИНО</w:t>
      </w:r>
      <w:r w:rsidRPr="004A5737">
        <w:rPr>
          <w:rFonts w:ascii="Times New Roman" w:eastAsia="Times New Roman" w:hAnsi="Times New Roman" w:cs="Times New Roman"/>
          <w:b/>
          <w:spacing w:val="40"/>
          <w:sz w:val="32"/>
        </w:rPr>
        <w:t xml:space="preserve"> </w:t>
      </w:r>
    </w:p>
    <w:p w:rsidR="001E7ECF" w:rsidRPr="004A5737" w:rsidRDefault="001E7ECF" w:rsidP="001E7ECF">
      <w:pPr>
        <w:tabs>
          <w:tab w:val="left" w:pos="9356"/>
        </w:tabs>
        <w:spacing w:after="0" w:line="240" w:lineRule="auto"/>
        <w:jc w:val="center"/>
        <w:rPr>
          <w:rFonts w:ascii="Times New Roman" w:eastAsia="Times New Roman" w:hAnsi="Times New Roman" w:cs="Times New Roman"/>
          <w:b/>
          <w:spacing w:val="40"/>
        </w:rPr>
      </w:pPr>
    </w:p>
    <w:p w:rsidR="001E7ECF" w:rsidRPr="004A5737" w:rsidRDefault="001E7ECF" w:rsidP="001E7ECF">
      <w:pPr>
        <w:spacing w:after="0" w:line="240" w:lineRule="auto"/>
        <w:rPr>
          <w:rFonts w:ascii="Times New Roman" w:eastAsia="Times New Roman" w:hAnsi="Times New Roman" w:cs="Times New Roman"/>
          <w:b/>
          <w:sz w:val="16"/>
          <w:szCs w:val="16"/>
        </w:rPr>
      </w:pPr>
    </w:p>
    <w:p w:rsidR="001E7ECF" w:rsidRPr="00185F2A" w:rsidRDefault="001E7ECF" w:rsidP="001E7ECF">
      <w:pPr>
        <w:spacing w:after="0" w:line="240" w:lineRule="auto"/>
        <w:jc w:val="center"/>
        <w:rPr>
          <w:rFonts w:ascii="Times New Roman" w:eastAsia="Times New Roman" w:hAnsi="Times New Roman" w:cs="Times New Roman"/>
          <w:b/>
          <w:spacing w:val="40"/>
          <w:sz w:val="28"/>
          <w:szCs w:val="28"/>
        </w:rPr>
      </w:pPr>
      <w:r w:rsidRPr="00185F2A">
        <w:rPr>
          <w:rFonts w:ascii="Times New Roman" w:eastAsia="Times New Roman" w:hAnsi="Times New Roman" w:cs="Times New Roman"/>
          <w:b/>
          <w:spacing w:val="40"/>
          <w:sz w:val="28"/>
          <w:szCs w:val="28"/>
        </w:rPr>
        <w:t>ПОСТАНОВЛЕНИЕ</w:t>
      </w:r>
    </w:p>
    <w:p w:rsidR="001E7ECF" w:rsidRPr="00185F2A" w:rsidRDefault="001E7ECF" w:rsidP="001E7ECF">
      <w:pPr>
        <w:pStyle w:val="ConsPlusNonformat"/>
        <w:widowControl/>
        <w:rPr>
          <w:rFonts w:ascii="Times New Roman" w:hAnsi="Times New Roman" w:cs="Times New Roman"/>
          <w:sz w:val="28"/>
          <w:szCs w:val="28"/>
        </w:rPr>
      </w:pPr>
    </w:p>
    <w:p w:rsidR="00A0678A" w:rsidRDefault="00A0678A" w:rsidP="00A0678A">
      <w:pPr>
        <w:pStyle w:val="ConsPlusNonformat"/>
        <w:widowControl/>
        <w:rPr>
          <w:rFonts w:ascii="Times New Roman" w:hAnsi="Times New Roman" w:cs="Times New Roman"/>
          <w:sz w:val="28"/>
          <w:szCs w:val="28"/>
        </w:rPr>
      </w:pPr>
    </w:p>
    <w:p w:rsidR="007B5444" w:rsidRDefault="008F039B"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106234">
        <w:rPr>
          <w:rFonts w:ascii="Times New Roman" w:hAnsi="Times New Roman" w:cs="Times New Roman"/>
          <w:sz w:val="28"/>
          <w:szCs w:val="28"/>
        </w:rPr>
        <w:t>8</w:t>
      </w:r>
      <w:r w:rsidR="004D009B">
        <w:rPr>
          <w:rFonts w:ascii="Times New Roman" w:hAnsi="Times New Roman" w:cs="Times New Roman"/>
          <w:sz w:val="28"/>
          <w:szCs w:val="28"/>
        </w:rPr>
        <w:t xml:space="preserve"> октября 2019 г.                                              </w:t>
      </w:r>
      <w:r w:rsidR="007B544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A38">
        <w:rPr>
          <w:rFonts w:ascii="Times New Roman" w:hAnsi="Times New Roman" w:cs="Times New Roman"/>
          <w:sz w:val="28"/>
          <w:szCs w:val="28"/>
        </w:rPr>
        <w:t xml:space="preserve"> № 143</w:t>
      </w:r>
    </w:p>
    <w:p w:rsidR="007B5444" w:rsidRDefault="007B5444" w:rsidP="00A0678A">
      <w:pPr>
        <w:pStyle w:val="ConsPlusNonformat"/>
        <w:widowControl/>
        <w:rPr>
          <w:rFonts w:ascii="Times New Roman" w:hAnsi="Times New Roman" w:cs="Times New Roman"/>
          <w:sz w:val="28"/>
          <w:szCs w:val="28"/>
        </w:rPr>
      </w:pPr>
    </w:p>
    <w:p w:rsidR="008F039B" w:rsidRDefault="008F039B"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8F039B" w:rsidRDefault="008F039B"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Органа местного самоуправления Администрации</w:t>
      </w:r>
    </w:p>
    <w:p w:rsidR="008F039B" w:rsidRDefault="008F039B"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w:t>
      </w:r>
      <w:r w:rsidR="00B71390">
        <w:rPr>
          <w:rFonts w:ascii="Times New Roman" w:hAnsi="Times New Roman" w:cs="Times New Roman"/>
          <w:sz w:val="28"/>
          <w:szCs w:val="28"/>
        </w:rPr>
        <w:t>гт. Нарышкино от 13.11.2018 №136</w:t>
      </w:r>
    </w:p>
    <w:p w:rsidR="007B5444" w:rsidRDefault="008F039B"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7B5444">
        <w:rPr>
          <w:rFonts w:ascii="Times New Roman" w:hAnsi="Times New Roman" w:cs="Times New Roman"/>
          <w:sz w:val="28"/>
          <w:szCs w:val="28"/>
        </w:rPr>
        <w:t>Об утверждении административного</w:t>
      </w: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регламента по предоставлению муниципальной </w:t>
      </w:r>
    </w:p>
    <w:p w:rsidR="00B71390" w:rsidRPr="00B71390" w:rsidRDefault="007B5444" w:rsidP="00B71390">
      <w:pPr>
        <w:shd w:val="clear" w:color="auto" w:fill="FFFFFF"/>
        <w:spacing w:after="0" w:line="240" w:lineRule="auto"/>
        <w:rPr>
          <w:rFonts w:ascii="Times New Roman" w:hAnsi="Times New Roman" w:cs="Times New Roman"/>
          <w:spacing w:val="-20"/>
          <w:sz w:val="28"/>
          <w:szCs w:val="28"/>
        </w:rPr>
      </w:pPr>
      <w:r>
        <w:rPr>
          <w:rFonts w:ascii="Times New Roman" w:hAnsi="Times New Roman" w:cs="Times New Roman"/>
          <w:sz w:val="28"/>
          <w:szCs w:val="28"/>
        </w:rPr>
        <w:t xml:space="preserve">услуги  </w:t>
      </w:r>
      <w:r w:rsidR="00B71390">
        <w:rPr>
          <w:rFonts w:ascii="Times New Roman" w:hAnsi="Times New Roman" w:cs="Times New Roman"/>
          <w:sz w:val="28"/>
          <w:szCs w:val="28"/>
        </w:rPr>
        <w:t>«</w:t>
      </w:r>
      <w:r w:rsidR="00B71390" w:rsidRPr="00B71390">
        <w:rPr>
          <w:rFonts w:ascii="Times New Roman" w:hAnsi="Times New Roman" w:cs="Times New Roman"/>
          <w:spacing w:val="-20"/>
          <w:sz w:val="28"/>
          <w:szCs w:val="28"/>
        </w:rPr>
        <w:t xml:space="preserve">Подготовка и  выдача  разрешений  на ввод </w:t>
      </w:r>
    </w:p>
    <w:p w:rsidR="00B71390" w:rsidRPr="00B71390" w:rsidRDefault="00B71390" w:rsidP="00B71390">
      <w:pPr>
        <w:shd w:val="clear" w:color="auto" w:fill="FFFFFF"/>
        <w:spacing w:after="0" w:line="240" w:lineRule="auto"/>
        <w:rPr>
          <w:rFonts w:ascii="Times New Roman" w:hAnsi="Times New Roman" w:cs="Times New Roman"/>
          <w:spacing w:val="-20"/>
          <w:sz w:val="28"/>
          <w:szCs w:val="28"/>
        </w:rPr>
      </w:pPr>
      <w:r w:rsidRPr="00B71390">
        <w:rPr>
          <w:rFonts w:ascii="Times New Roman" w:hAnsi="Times New Roman" w:cs="Times New Roman"/>
          <w:spacing w:val="-20"/>
          <w:sz w:val="28"/>
          <w:szCs w:val="28"/>
        </w:rPr>
        <w:t xml:space="preserve">объектов в эксплуатацию  при осуществлении </w:t>
      </w:r>
    </w:p>
    <w:p w:rsidR="00B71390" w:rsidRPr="00B71390" w:rsidRDefault="00B71390" w:rsidP="00B71390">
      <w:pPr>
        <w:shd w:val="clear" w:color="auto" w:fill="FFFFFF"/>
        <w:spacing w:after="0" w:line="240" w:lineRule="auto"/>
        <w:rPr>
          <w:rFonts w:ascii="Times New Roman" w:hAnsi="Times New Roman" w:cs="Times New Roman"/>
          <w:spacing w:val="-20"/>
          <w:sz w:val="28"/>
          <w:szCs w:val="28"/>
        </w:rPr>
      </w:pPr>
      <w:r w:rsidRPr="00B71390">
        <w:rPr>
          <w:rFonts w:ascii="Times New Roman" w:hAnsi="Times New Roman" w:cs="Times New Roman"/>
          <w:spacing w:val="-20"/>
          <w:sz w:val="28"/>
          <w:szCs w:val="28"/>
        </w:rPr>
        <w:t xml:space="preserve">строительства, реконструкции объектов капитального </w:t>
      </w:r>
    </w:p>
    <w:p w:rsidR="00B71390" w:rsidRPr="00B71390" w:rsidRDefault="00B71390" w:rsidP="00B71390">
      <w:pPr>
        <w:shd w:val="clear" w:color="auto" w:fill="FFFFFF"/>
        <w:spacing w:after="0" w:line="240" w:lineRule="auto"/>
        <w:rPr>
          <w:rFonts w:ascii="Times New Roman" w:hAnsi="Times New Roman" w:cs="Times New Roman"/>
          <w:bCs/>
          <w:sz w:val="28"/>
          <w:szCs w:val="28"/>
        </w:rPr>
      </w:pPr>
      <w:r w:rsidRPr="00B71390">
        <w:rPr>
          <w:rFonts w:ascii="Times New Roman" w:hAnsi="Times New Roman" w:cs="Times New Roman"/>
          <w:spacing w:val="-20"/>
          <w:sz w:val="28"/>
          <w:szCs w:val="28"/>
        </w:rPr>
        <w:t>строительства</w:t>
      </w:r>
      <w:r w:rsidRPr="00B71390">
        <w:rPr>
          <w:rFonts w:ascii="Times New Roman" w:hAnsi="Times New Roman" w:cs="Times New Roman"/>
          <w:bCs/>
          <w:sz w:val="28"/>
          <w:szCs w:val="28"/>
        </w:rPr>
        <w:t xml:space="preserve">, расположенных на территории </w:t>
      </w:r>
    </w:p>
    <w:p w:rsidR="00B71390" w:rsidRPr="00B71390" w:rsidRDefault="00B71390" w:rsidP="00B71390">
      <w:pPr>
        <w:shd w:val="clear" w:color="auto" w:fill="FFFFFF"/>
        <w:spacing w:after="0" w:line="240" w:lineRule="auto"/>
        <w:rPr>
          <w:rFonts w:ascii="Times New Roman" w:hAnsi="Times New Roman" w:cs="Times New Roman"/>
          <w:bCs/>
          <w:sz w:val="28"/>
          <w:szCs w:val="28"/>
        </w:rPr>
      </w:pPr>
      <w:r w:rsidRPr="00B71390">
        <w:rPr>
          <w:rFonts w:ascii="Times New Roman" w:hAnsi="Times New Roman" w:cs="Times New Roman"/>
          <w:bCs/>
          <w:sz w:val="28"/>
          <w:szCs w:val="28"/>
        </w:rPr>
        <w:t>городского поселения Нарышкино Урицкого</w:t>
      </w:r>
    </w:p>
    <w:p w:rsidR="00B71390" w:rsidRPr="00B71390" w:rsidRDefault="00B71390" w:rsidP="00B71390">
      <w:pPr>
        <w:shd w:val="clear" w:color="auto" w:fill="FFFFFF"/>
        <w:spacing w:after="0" w:line="240" w:lineRule="auto"/>
        <w:rPr>
          <w:rFonts w:ascii="Times New Roman" w:hAnsi="Times New Roman" w:cs="Times New Roman"/>
          <w:sz w:val="28"/>
          <w:szCs w:val="28"/>
          <w:shd w:val="clear" w:color="auto" w:fill="FFFFFF"/>
        </w:rPr>
      </w:pPr>
      <w:r w:rsidRPr="00B71390">
        <w:rPr>
          <w:rFonts w:ascii="Times New Roman" w:hAnsi="Times New Roman" w:cs="Times New Roman"/>
          <w:bCs/>
          <w:sz w:val="28"/>
          <w:szCs w:val="28"/>
        </w:rPr>
        <w:t>района Орловской области</w:t>
      </w:r>
      <w:r w:rsidRPr="00B71390">
        <w:rPr>
          <w:rFonts w:ascii="Times New Roman" w:hAnsi="Times New Roman" w:cs="Times New Roman"/>
          <w:sz w:val="28"/>
          <w:szCs w:val="28"/>
          <w:shd w:val="clear" w:color="auto" w:fill="FFFFFF"/>
        </w:rPr>
        <w:t xml:space="preserve"> в целях </w:t>
      </w:r>
    </w:p>
    <w:p w:rsidR="0088057A" w:rsidRPr="00B71390" w:rsidRDefault="00B71390" w:rsidP="00B71390">
      <w:pPr>
        <w:pStyle w:val="ConsPlusNonformat"/>
        <w:widowControl/>
        <w:rPr>
          <w:rFonts w:ascii="Times New Roman" w:hAnsi="Times New Roman" w:cs="Times New Roman"/>
          <w:sz w:val="28"/>
          <w:szCs w:val="28"/>
        </w:rPr>
      </w:pPr>
      <w:r w:rsidRPr="00B71390">
        <w:rPr>
          <w:rFonts w:ascii="Times New Roman" w:hAnsi="Times New Roman" w:cs="Times New Roman"/>
          <w:bCs/>
          <w:sz w:val="28"/>
          <w:szCs w:val="28"/>
        </w:rPr>
        <w:t>малоэтажного жилищного строительства</w:t>
      </w:r>
      <w:r>
        <w:rPr>
          <w:rFonts w:ascii="Times New Roman" w:hAnsi="Times New Roman" w:cs="Times New Roman"/>
          <w:sz w:val="28"/>
          <w:szCs w:val="28"/>
        </w:rPr>
        <w:t>»</w:t>
      </w:r>
      <w:r w:rsidR="007B5444" w:rsidRPr="00B71390">
        <w:rPr>
          <w:rFonts w:ascii="Times New Roman" w:hAnsi="Times New Roman" w:cs="Times New Roman"/>
          <w:sz w:val="28"/>
          <w:szCs w:val="28"/>
        </w:rPr>
        <w:t xml:space="preserve"> </w:t>
      </w:r>
      <w:r w:rsidR="0088057A" w:rsidRPr="00B71390">
        <w:rPr>
          <w:rFonts w:ascii="Times New Roman" w:hAnsi="Times New Roman" w:cs="Times New Roman"/>
          <w:sz w:val="28"/>
          <w:szCs w:val="28"/>
        </w:rPr>
        <w:t xml:space="preserve">                                              </w:t>
      </w:r>
    </w:p>
    <w:p w:rsidR="004D009B"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p>
    <w:p w:rsidR="00106234"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r w:rsidRPr="004D009B">
        <w:rPr>
          <w:rFonts w:ascii="Times New Roman" w:hAnsi="Times New Roman" w:cs="Times New Roman"/>
          <w:sz w:val="28"/>
          <w:szCs w:val="28"/>
        </w:rPr>
        <w:t xml:space="preserve">В соответствии с Федеральным </w:t>
      </w:r>
      <w:hyperlink r:id="rId8" w:history="1">
        <w:r w:rsidRPr="004D009B">
          <w:rPr>
            <w:rFonts w:ascii="Times New Roman" w:hAnsi="Times New Roman" w:cs="Times New Roman"/>
            <w:color w:val="0000FF"/>
            <w:sz w:val="28"/>
            <w:szCs w:val="28"/>
          </w:rPr>
          <w:t>законом</w:t>
        </w:r>
      </w:hyperlink>
      <w:r w:rsidRPr="004D009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Жилищным </w:t>
      </w:r>
      <w:hyperlink r:id="rId9" w:history="1">
        <w:r w:rsidRPr="004D009B">
          <w:rPr>
            <w:rFonts w:ascii="Times New Roman" w:hAnsi="Times New Roman" w:cs="Times New Roman"/>
            <w:color w:val="0000FF"/>
            <w:sz w:val="28"/>
            <w:szCs w:val="28"/>
          </w:rPr>
          <w:t>кодексом</w:t>
        </w:r>
      </w:hyperlink>
      <w:r w:rsidRPr="004D009B">
        <w:rPr>
          <w:rFonts w:ascii="Times New Roman" w:hAnsi="Times New Roman" w:cs="Times New Roman"/>
          <w:sz w:val="28"/>
          <w:szCs w:val="28"/>
        </w:rPr>
        <w:t xml:space="preserve"> РФ, Градостроительным </w:t>
      </w:r>
      <w:hyperlink r:id="rId10" w:history="1">
        <w:r w:rsidRPr="004D009B">
          <w:rPr>
            <w:rFonts w:ascii="Times New Roman" w:hAnsi="Times New Roman" w:cs="Times New Roman"/>
            <w:color w:val="0000FF"/>
            <w:sz w:val="28"/>
            <w:szCs w:val="28"/>
          </w:rPr>
          <w:t>кодексом</w:t>
        </w:r>
      </w:hyperlink>
      <w:r w:rsidRPr="004D009B">
        <w:rPr>
          <w:rFonts w:ascii="Times New Roman" w:hAnsi="Times New Roman" w:cs="Times New Roman"/>
          <w:sz w:val="28"/>
          <w:szCs w:val="28"/>
        </w:rPr>
        <w:t xml:space="preserve"> РФ, </w:t>
      </w:r>
      <w:hyperlink r:id="rId11" w:history="1">
        <w:r w:rsidRPr="004D009B">
          <w:rPr>
            <w:rFonts w:ascii="Times New Roman" w:hAnsi="Times New Roman" w:cs="Times New Roman"/>
            <w:color w:val="0000FF"/>
            <w:sz w:val="28"/>
            <w:szCs w:val="28"/>
          </w:rPr>
          <w:t>пунктом 20 части 1</w:t>
        </w:r>
      </w:hyperlink>
      <w:r w:rsidRPr="004D009B">
        <w:rPr>
          <w:rFonts w:ascii="Times New Roman" w:hAnsi="Times New Roman" w:cs="Times New Roman"/>
          <w:sz w:val="28"/>
          <w:szCs w:val="28"/>
        </w:rPr>
        <w:t xml:space="preserve">, </w:t>
      </w:r>
      <w:hyperlink r:id="rId12" w:history="1">
        <w:r w:rsidRPr="004D009B">
          <w:rPr>
            <w:rFonts w:ascii="Times New Roman" w:hAnsi="Times New Roman" w:cs="Times New Roman"/>
            <w:color w:val="0000FF"/>
            <w:sz w:val="28"/>
            <w:szCs w:val="28"/>
          </w:rPr>
          <w:t>частью 3</w:t>
        </w:r>
      </w:hyperlink>
      <w:r w:rsidRPr="004D009B">
        <w:rPr>
          <w:rFonts w:ascii="Times New Roman" w:hAnsi="Times New Roman" w:cs="Times New Roman"/>
          <w:sz w:val="28"/>
          <w:szCs w:val="28"/>
        </w:rPr>
        <w:t xml:space="preserve"> - </w:t>
      </w:r>
      <w:hyperlink r:id="rId13" w:history="1">
        <w:r w:rsidRPr="004D009B">
          <w:rPr>
            <w:rFonts w:ascii="Times New Roman" w:hAnsi="Times New Roman" w:cs="Times New Roman"/>
            <w:color w:val="0000FF"/>
            <w:sz w:val="28"/>
            <w:szCs w:val="28"/>
          </w:rPr>
          <w:t>4 ст. 14</w:t>
        </w:r>
      </w:hyperlink>
      <w:r w:rsidRPr="004D009B">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4" w:history="1">
        <w:r w:rsidRPr="004D009B">
          <w:rPr>
            <w:rFonts w:ascii="Times New Roman" w:hAnsi="Times New Roman" w:cs="Times New Roman"/>
            <w:color w:val="0000FF"/>
            <w:sz w:val="28"/>
            <w:szCs w:val="28"/>
          </w:rPr>
          <w:t>пунктом 6 статьи 4</w:t>
        </w:r>
      </w:hyperlink>
      <w:r w:rsidRPr="004D009B">
        <w:rPr>
          <w:rFonts w:ascii="Times New Roman" w:hAnsi="Times New Roman" w:cs="Times New Roman"/>
          <w:sz w:val="28"/>
          <w:szCs w:val="28"/>
        </w:rPr>
        <w:t xml:space="preserve"> Закона 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w:t>
      </w:r>
      <w:r w:rsidR="00106234">
        <w:rPr>
          <w:rFonts w:ascii="Times New Roman" w:hAnsi="Times New Roman" w:cs="Times New Roman"/>
          <w:sz w:val="28"/>
          <w:szCs w:val="28"/>
        </w:rPr>
        <w:t xml:space="preserve">Уставом поселка Нарышкино Урицкого района Орловской области </w:t>
      </w:r>
    </w:p>
    <w:p w:rsidR="004D009B" w:rsidRDefault="004D009B" w:rsidP="001062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пгт. Нарышкино</w:t>
      </w:r>
    </w:p>
    <w:p w:rsidR="004D009B"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p>
    <w:p w:rsidR="004D009B" w:rsidRPr="004D009B" w:rsidRDefault="004D009B" w:rsidP="004D009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28"/>
          <w:szCs w:val="28"/>
        </w:rPr>
        <w:t xml:space="preserve">                                       </w:t>
      </w:r>
      <w:r w:rsidRPr="004D009B">
        <w:rPr>
          <w:rFonts w:ascii="Times New Roman" w:hAnsi="Times New Roman" w:cs="Times New Roman"/>
          <w:sz w:val="32"/>
          <w:szCs w:val="32"/>
        </w:rPr>
        <w:t xml:space="preserve">  постановляет:</w:t>
      </w:r>
    </w:p>
    <w:p w:rsidR="004D009B" w:rsidRPr="004D009B" w:rsidRDefault="004D009B" w:rsidP="004D009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E7ECF" w:rsidRPr="00B71390" w:rsidRDefault="001E7ECF" w:rsidP="00B71390">
      <w:pPr>
        <w:shd w:val="clear" w:color="auto" w:fill="FFFFFF"/>
        <w:spacing w:after="0" w:line="240" w:lineRule="auto"/>
        <w:jc w:val="both"/>
        <w:rPr>
          <w:rFonts w:ascii="Times New Roman" w:hAnsi="Times New Roman" w:cs="Times New Roman"/>
          <w:spacing w:val="-20"/>
          <w:sz w:val="28"/>
          <w:szCs w:val="28"/>
        </w:rPr>
      </w:pPr>
      <w:r>
        <w:rPr>
          <w:rFonts w:ascii="Times New Roman" w:hAnsi="Times New Roman" w:cs="Times New Roman"/>
          <w:sz w:val="28"/>
          <w:szCs w:val="28"/>
        </w:rPr>
        <w:t xml:space="preserve">    </w:t>
      </w:r>
      <w:r w:rsidR="004D009B" w:rsidRPr="004D009B">
        <w:rPr>
          <w:rFonts w:ascii="Times New Roman" w:hAnsi="Times New Roman" w:cs="Times New Roman"/>
          <w:sz w:val="28"/>
          <w:szCs w:val="28"/>
        </w:rPr>
        <w:t xml:space="preserve">1. </w:t>
      </w:r>
      <w:hyperlink r:id="rId15" w:history="1">
        <w:r>
          <w:rPr>
            <w:rFonts w:ascii="Times New Roman" w:hAnsi="Times New Roman" w:cs="Times New Roman"/>
            <w:color w:val="0000FF"/>
            <w:sz w:val="28"/>
            <w:szCs w:val="28"/>
          </w:rPr>
          <w:t>Приложение</w:t>
        </w:r>
      </w:hyperlink>
      <w:r>
        <w:rPr>
          <w:rFonts w:ascii="Times New Roman" w:hAnsi="Times New Roman" w:cs="Times New Roman"/>
          <w:sz w:val="28"/>
          <w:szCs w:val="28"/>
        </w:rPr>
        <w:t xml:space="preserve"> к</w:t>
      </w:r>
      <w:r w:rsidR="00F2028C">
        <w:rPr>
          <w:rFonts w:ascii="Times New Roman" w:hAnsi="Times New Roman" w:cs="Times New Roman"/>
          <w:sz w:val="28"/>
          <w:szCs w:val="28"/>
        </w:rPr>
        <w:t xml:space="preserve"> постановлению Органа местного самоуправления Администрации </w:t>
      </w:r>
      <w:r w:rsidR="00CD228D">
        <w:rPr>
          <w:rFonts w:ascii="Times New Roman" w:hAnsi="Times New Roman" w:cs="Times New Roman"/>
          <w:sz w:val="28"/>
          <w:szCs w:val="28"/>
        </w:rPr>
        <w:t>п</w:t>
      </w:r>
      <w:r w:rsidR="00B71390">
        <w:rPr>
          <w:rFonts w:ascii="Times New Roman" w:hAnsi="Times New Roman" w:cs="Times New Roman"/>
          <w:sz w:val="28"/>
          <w:szCs w:val="28"/>
        </w:rPr>
        <w:t>гт. Нарышкино от 13.11.2018 №136</w:t>
      </w:r>
      <w:r w:rsidR="00CD228D">
        <w:rPr>
          <w:rFonts w:ascii="Times New Roman" w:hAnsi="Times New Roman" w:cs="Times New Roman"/>
          <w:sz w:val="28"/>
          <w:szCs w:val="28"/>
        </w:rPr>
        <w:t xml:space="preserve"> «Об утверждении административного регламента по предоставлению муниципальной </w:t>
      </w:r>
      <w:r w:rsidR="00CD228D" w:rsidRPr="00B71390">
        <w:rPr>
          <w:rFonts w:ascii="Times New Roman" w:hAnsi="Times New Roman" w:cs="Times New Roman"/>
          <w:sz w:val="28"/>
          <w:szCs w:val="28"/>
        </w:rPr>
        <w:lastRenderedPageBreak/>
        <w:t>услуги</w:t>
      </w:r>
      <w:r w:rsidR="00B71390" w:rsidRPr="00B71390">
        <w:rPr>
          <w:rFonts w:ascii="Times New Roman" w:hAnsi="Times New Roman" w:cs="Times New Roman"/>
          <w:sz w:val="28"/>
          <w:szCs w:val="28"/>
        </w:rPr>
        <w:t xml:space="preserve"> </w:t>
      </w:r>
      <w:r w:rsidR="00B71390" w:rsidRPr="00B71390">
        <w:rPr>
          <w:rFonts w:ascii="Times New Roman" w:eastAsia="Times New Roman" w:hAnsi="Times New Roman" w:cs="Times New Roman"/>
          <w:sz w:val="28"/>
          <w:szCs w:val="28"/>
        </w:rPr>
        <w:t xml:space="preserve"> </w:t>
      </w:r>
      <w:r w:rsidR="00B71390" w:rsidRPr="00B71390">
        <w:rPr>
          <w:rFonts w:ascii="Times New Roman" w:eastAsia="Times New Roman" w:hAnsi="Times New Roman" w:cs="Times New Roman"/>
          <w:spacing w:val="-20"/>
          <w:sz w:val="28"/>
          <w:szCs w:val="28"/>
        </w:rPr>
        <w:t>«Подготовка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B71390" w:rsidRPr="00B71390">
        <w:rPr>
          <w:rFonts w:ascii="Times New Roman" w:eastAsia="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B71390" w:rsidRPr="00B71390">
        <w:rPr>
          <w:rFonts w:ascii="Times New Roman" w:eastAsia="Times New Roman" w:hAnsi="Times New Roman" w:cs="Times New Roman"/>
          <w:sz w:val="28"/>
          <w:szCs w:val="28"/>
          <w:shd w:val="clear" w:color="auto" w:fill="FFFFFF"/>
        </w:rPr>
        <w:t xml:space="preserve"> в целях </w:t>
      </w:r>
      <w:r w:rsidR="00B71390" w:rsidRPr="00B71390">
        <w:rPr>
          <w:rFonts w:ascii="Times New Roman" w:eastAsia="Times New Roman" w:hAnsi="Times New Roman" w:cs="Times New Roman"/>
          <w:bCs/>
          <w:sz w:val="28"/>
          <w:szCs w:val="28"/>
        </w:rPr>
        <w:t>малоэтажного жилищного строительства</w:t>
      </w:r>
      <w:r w:rsidR="00B71390" w:rsidRPr="00B71390">
        <w:rPr>
          <w:rFonts w:ascii="Times New Roman" w:eastAsia="Times New Roman" w:hAnsi="Times New Roman" w:cs="Times New Roman"/>
          <w:bCs/>
          <w:spacing w:val="-19"/>
          <w:sz w:val="28"/>
          <w:szCs w:val="28"/>
        </w:rPr>
        <w:t>»</w:t>
      </w:r>
      <w:r w:rsidR="00CD228D" w:rsidRPr="00B71390">
        <w:rPr>
          <w:rFonts w:ascii="Times New Roman" w:hAnsi="Times New Roman" w:cs="Times New Roman"/>
          <w:sz w:val="28"/>
          <w:szCs w:val="28"/>
        </w:rPr>
        <w:t xml:space="preserve"> </w:t>
      </w:r>
      <w:r w:rsidR="004F3E49">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w:t>
      </w:r>
      <w:r w:rsidR="00CD228D">
        <w:rPr>
          <w:rFonts w:ascii="Times New Roman" w:hAnsi="Times New Roman" w:cs="Times New Roman"/>
          <w:sz w:val="28"/>
          <w:szCs w:val="28"/>
        </w:rPr>
        <w:t>и</w:t>
      </w:r>
      <w:r>
        <w:rPr>
          <w:rFonts w:ascii="Times New Roman" w:hAnsi="Times New Roman" w:cs="Times New Roman"/>
          <w:sz w:val="28"/>
          <w:szCs w:val="28"/>
        </w:rPr>
        <w:t>.</w:t>
      </w:r>
    </w:p>
    <w:p w:rsidR="001E7ECF" w:rsidRPr="003763B8" w:rsidRDefault="00CD228D" w:rsidP="003763B8">
      <w:pPr>
        <w:pStyle w:val="a3"/>
        <w:spacing w:before="0" w:beforeAutospacing="0" w:after="0" w:afterAutospacing="0"/>
        <w:ind w:firstLine="567"/>
        <w:jc w:val="both"/>
        <w:rPr>
          <w:color w:val="000000"/>
          <w:sz w:val="28"/>
          <w:szCs w:val="28"/>
        </w:rPr>
      </w:pPr>
      <w:r>
        <w:rPr>
          <w:color w:val="000000"/>
          <w:sz w:val="28"/>
          <w:szCs w:val="28"/>
        </w:rPr>
        <w:t xml:space="preserve">2. Опубликовать настоящее постановление </w:t>
      </w:r>
      <w:r w:rsidR="001E7ECF">
        <w:rPr>
          <w:color w:val="000000"/>
          <w:sz w:val="28"/>
          <w:szCs w:val="28"/>
        </w:rPr>
        <w:t xml:space="preserve"> </w:t>
      </w:r>
      <w:r>
        <w:rPr>
          <w:color w:val="000000"/>
          <w:sz w:val="28"/>
          <w:szCs w:val="28"/>
        </w:rPr>
        <w:t xml:space="preserve"> в газете «Официальный вестник» и разместить </w:t>
      </w:r>
      <w:r w:rsidR="001E7ECF">
        <w:rPr>
          <w:color w:val="000000"/>
          <w:sz w:val="28"/>
          <w:szCs w:val="28"/>
        </w:rPr>
        <w:t>на официальном сайте Администрации пгт. Нарышкино в информационно-телекоммуникационной сети «Интер</w:t>
      </w:r>
      <w:r w:rsidR="003763B8">
        <w:rPr>
          <w:color w:val="000000"/>
          <w:sz w:val="28"/>
          <w:szCs w:val="28"/>
        </w:rPr>
        <w:t>нет».</w:t>
      </w:r>
      <w:r w:rsidR="001E7ECF">
        <w:rPr>
          <w:color w:val="000000"/>
          <w:sz w:val="28"/>
          <w:szCs w:val="28"/>
        </w:rPr>
        <w:br/>
      </w:r>
    </w:p>
    <w:p w:rsidR="004D009B" w:rsidRPr="004D009B" w:rsidRDefault="004D009B" w:rsidP="001E7ECF">
      <w:pPr>
        <w:autoSpaceDE w:val="0"/>
        <w:autoSpaceDN w:val="0"/>
        <w:adjustRightInd w:val="0"/>
        <w:spacing w:after="0" w:line="240" w:lineRule="auto"/>
        <w:ind w:firstLine="540"/>
        <w:jc w:val="both"/>
        <w:rPr>
          <w:rFonts w:ascii="Times New Roman" w:hAnsi="Times New Roman" w:cs="Times New Roman"/>
          <w:sz w:val="28"/>
          <w:szCs w:val="28"/>
        </w:rPr>
      </w:pPr>
    </w:p>
    <w:p w:rsidR="005F18E7" w:rsidRPr="004D009B" w:rsidRDefault="005F18E7" w:rsidP="005F18E7">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5F18E7" w:rsidP="000A794F">
      <w:pPr>
        <w:pStyle w:val="a3"/>
        <w:shd w:val="clear" w:color="auto" w:fill="FFFFFF" w:themeFill="background1"/>
        <w:spacing w:before="0" w:beforeAutospacing="0" w:after="0" w:afterAutospacing="0"/>
        <w:jc w:val="both"/>
        <w:textAlignment w:val="baseline"/>
        <w:rPr>
          <w:sz w:val="28"/>
          <w:szCs w:val="28"/>
          <w:lang w:eastAsia="ar-SA"/>
        </w:rPr>
      </w:pPr>
      <w:r w:rsidRPr="004D009B">
        <w:rPr>
          <w:sz w:val="28"/>
          <w:szCs w:val="28"/>
        </w:rPr>
        <w:t xml:space="preserve">  </w:t>
      </w:r>
      <w:r w:rsidR="000700B3">
        <w:rPr>
          <w:sz w:val="28"/>
          <w:szCs w:val="28"/>
        </w:rPr>
        <w:t xml:space="preserve">   </w:t>
      </w:r>
      <w:r w:rsidRPr="004D009B">
        <w:rPr>
          <w:sz w:val="28"/>
          <w:szCs w:val="28"/>
        </w:rPr>
        <w:t xml:space="preserve"> </w:t>
      </w:r>
      <w:r w:rsidR="00090B82">
        <w:rPr>
          <w:sz w:val="28"/>
          <w:szCs w:val="28"/>
        </w:rPr>
        <w:t>И.о. г</w:t>
      </w:r>
      <w:r w:rsidR="00A0678A" w:rsidRPr="004D009B">
        <w:rPr>
          <w:sz w:val="28"/>
          <w:szCs w:val="28"/>
          <w:lang w:eastAsia="ar-SA"/>
        </w:rPr>
        <w:t>лав</w:t>
      </w:r>
      <w:r w:rsidR="00090B82">
        <w:rPr>
          <w:sz w:val="28"/>
          <w:szCs w:val="28"/>
          <w:lang w:eastAsia="ar-SA"/>
        </w:rPr>
        <w:t>ы</w:t>
      </w:r>
      <w:r w:rsidR="00A0678A" w:rsidRPr="004D009B">
        <w:rPr>
          <w:sz w:val="28"/>
          <w:szCs w:val="28"/>
          <w:lang w:eastAsia="ar-SA"/>
        </w:rPr>
        <w:t xml:space="preserve"> администрации                     </w:t>
      </w:r>
      <w:r w:rsidRPr="004D009B">
        <w:rPr>
          <w:sz w:val="28"/>
          <w:szCs w:val="28"/>
          <w:lang w:eastAsia="ar-SA"/>
        </w:rPr>
        <w:t>   </w:t>
      </w:r>
      <w:r w:rsidR="000700B3">
        <w:rPr>
          <w:sz w:val="28"/>
          <w:szCs w:val="28"/>
          <w:lang w:eastAsia="ar-SA"/>
        </w:rPr>
        <w:t>                     </w:t>
      </w:r>
      <w:r w:rsidR="00090B82">
        <w:rPr>
          <w:sz w:val="28"/>
          <w:szCs w:val="28"/>
          <w:lang w:eastAsia="ar-SA"/>
        </w:rPr>
        <w:t xml:space="preserve">  Ю.Ю. Гордая</w:t>
      </w: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FE5D0C" w:rsidRPr="00F11652" w:rsidRDefault="00FE5D0C" w:rsidP="00DA7BE5">
      <w:pPr>
        <w:pStyle w:val="a3"/>
        <w:spacing w:before="0" w:beforeAutospacing="0" w:after="0" w:afterAutospacing="0"/>
        <w:jc w:val="right"/>
        <w:textAlignment w:val="baseline"/>
        <w:rPr>
          <w:color w:val="444444"/>
          <w:sz w:val="28"/>
          <w:szCs w:val="28"/>
        </w:rPr>
      </w:pPr>
    </w:p>
    <w:p w:rsidR="00844D25" w:rsidRDefault="00844D25" w:rsidP="00DA7BE5">
      <w:pPr>
        <w:pStyle w:val="a3"/>
        <w:spacing w:before="0" w:beforeAutospacing="0" w:after="0" w:afterAutospacing="0"/>
        <w:jc w:val="right"/>
        <w:textAlignment w:val="baseline"/>
        <w:rPr>
          <w:sz w:val="28"/>
          <w:szCs w:val="28"/>
          <w:lang w:eastAsia="ar-SA"/>
        </w:rPr>
      </w:pPr>
    </w:p>
    <w:p w:rsidR="000A0F51" w:rsidRDefault="000A0F51"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090B82" w:rsidRDefault="00090B82" w:rsidP="00894800">
      <w:pPr>
        <w:spacing w:after="0" w:line="240" w:lineRule="exact"/>
        <w:ind w:left="4956"/>
        <w:rPr>
          <w:rFonts w:ascii="Times New Roman" w:hAnsi="Times New Roman"/>
          <w:sz w:val="28"/>
        </w:rPr>
      </w:pPr>
    </w:p>
    <w:p w:rsidR="00894800" w:rsidRPr="00827F57" w:rsidRDefault="00AC3C4C" w:rsidP="00894800">
      <w:pPr>
        <w:spacing w:after="0" w:line="240" w:lineRule="exact"/>
        <w:ind w:left="4956"/>
        <w:rPr>
          <w:rFonts w:ascii="Times New Roman" w:hAnsi="Times New Roman"/>
          <w:sz w:val="28"/>
        </w:rPr>
      </w:pPr>
      <w:r>
        <w:rPr>
          <w:rFonts w:ascii="Times New Roman" w:hAnsi="Times New Roman"/>
          <w:sz w:val="28"/>
        </w:rPr>
        <w:t>Приложение</w:t>
      </w:r>
    </w:p>
    <w:p w:rsidR="00894800" w:rsidRDefault="00AC3C4C" w:rsidP="00894800">
      <w:pPr>
        <w:spacing w:after="0" w:line="240" w:lineRule="exact"/>
        <w:ind w:left="4956"/>
        <w:rPr>
          <w:rFonts w:ascii="Times New Roman" w:hAnsi="Times New Roman"/>
          <w:sz w:val="28"/>
        </w:rPr>
      </w:pPr>
      <w:r>
        <w:rPr>
          <w:rFonts w:ascii="Times New Roman" w:hAnsi="Times New Roman"/>
          <w:sz w:val="28"/>
        </w:rPr>
        <w:t xml:space="preserve">к постановлению </w:t>
      </w:r>
      <w:r w:rsidR="00894800" w:rsidRPr="00827F57">
        <w:rPr>
          <w:rFonts w:ascii="Times New Roman" w:hAnsi="Times New Roman"/>
          <w:sz w:val="28"/>
        </w:rPr>
        <w:t xml:space="preserve"> администрации</w:t>
      </w:r>
    </w:p>
    <w:p w:rsidR="002B2EEF" w:rsidRPr="00827F57" w:rsidRDefault="002B2EEF" w:rsidP="00894800">
      <w:pPr>
        <w:spacing w:after="0" w:line="240" w:lineRule="exact"/>
        <w:ind w:left="4956"/>
        <w:rPr>
          <w:rFonts w:ascii="Times New Roman" w:hAnsi="Times New Roman"/>
          <w:sz w:val="28"/>
        </w:rPr>
      </w:pPr>
      <w:r>
        <w:rPr>
          <w:rFonts w:ascii="Times New Roman" w:hAnsi="Times New Roman"/>
          <w:sz w:val="28"/>
        </w:rPr>
        <w:t>пгт. Нарышкино Урицкого района Орловской области</w:t>
      </w:r>
    </w:p>
    <w:p w:rsidR="00894800" w:rsidRDefault="00A94F7E" w:rsidP="00894800">
      <w:pPr>
        <w:spacing w:after="0" w:line="240" w:lineRule="exact"/>
        <w:ind w:left="4956"/>
        <w:rPr>
          <w:rFonts w:ascii="Times New Roman" w:hAnsi="Times New Roman"/>
          <w:sz w:val="28"/>
        </w:rPr>
      </w:pPr>
      <w:r>
        <w:rPr>
          <w:rFonts w:ascii="Times New Roman" w:hAnsi="Times New Roman"/>
          <w:sz w:val="28"/>
        </w:rPr>
        <w:t>от  08.10.2019 №143</w:t>
      </w:r>
    </w:p>
    <w:p w:rsidR="00894800" w:rsidRDefault="00894800" w:rsidP="00894800">
      <w:pPr>
        <w:spacing w:after="0" w:line="240" w:lineRule="exact"/>
        <w:ind w:left="4956"/>
        <w:rPr>
          <w:rFonts w:ascii="Times New Roman" w:hAnsi="Times New Roman"/>
          <w:sz w:val="28"/>
        </w:rPr>
      </w:pPr>
    </w:p>
    <w:p w:rsidR="00894800" w:rsidRPr="00827F57" w:rsidRDefault="00894800" w:rsidP="00894800">
      <w:pPr>
        <w:spacing w:after="0" w:line="240" w:lineRule="exact"/>
        <w:ind w:left="4956"/>
        <w:rPr>
          <w:rFonts w:ascii="Times New Roman" w:hAnsi="Times New Roman"/>
          <w:sz w:val="28"/>
        </w:rPr>
      </w:pPr>
    </w:p>
    <w:p w:rsidR="000A0F51" w:rsidRDefault="002B2EEF" w:rsidP="002B2EEF">
      <w:pPr>
        <w:spacing w:after="0"/>
        <w:jc w:val="center"/>
        <w:rPr>
          <w:rFonts w:ascii="Times New Roman" w:hAnsi="Times New Roman" w:cs="Times New Roman"/>
          <w:sz w:val="28"/>
          <w:szCs w:val="28"/>
          <w:lang w:eastAsia="ar-SA"/>
        </w:rPr>
      </w:pPr>
      <w:r w:rsidRPr="002B2EEF">
        <w:rPr>
          <w:rFonts w:ascii="Times New Roman" w:hAnsi="Times New Roman" w:cs="Times New Roman"/>
          <w:sz w:val="28"/>
          <w:szCs w:val="28"/>
          <w:lang w:eastAsia="ar-SA"/>
        </w:rPr>
        <w:t xml:space="preserve">Административный регламент </w:t>
      </w:r>
    </w:p>
    <w:p w:rsidR="00894800" w:rsidRPr="00BA6224" w:rsidRDefault="002B2EEF" w:rsidP="00BA6224">
      <w:pPr>
        <w:shd w:val="clear" w:color="auto" w:fill="FFFFFF"/>
        <w:spacing w:after="0" w:line="240" w:lineRule="auto"/>
        <w:jc w:val="both"/>
        <w:rPr>
          <w:rFonts w:ascii="Times New Roman" w:hAnsi="Times New Roman" w:cs="Times New Roman"/>
          <w:spacing w:val="-20"/>
          <w:sz w:val="28"/>
          <w:szCs w:val="28"/>
        </w:rPr>
      </w:pPr>
      <w:r w:rsidRPr="002B2EEF">
        <w:rPr>
          <w:rFonts w:ascii="Times New Roman" w:hAnsi="Times New Roman" w:cs="Times New Roman"/>
          <w:sz w:val="28"/>
          <w:szCs w:val="28"/>
          <w:lang w:eastAsia="ar-SA"/>
        </w:rPr>
        <w:t>по предоставлению муниципальной услуги</w:t>
      </w:r>
      <w:r w:rsidR="00AC3C4C">
        <w:rPr>
          <w:rFonts w:ascii="Times New Roman" w:hAnsi="Times New Roman" w:cs="Times New Roman"/>
          <w:sz w:val="28"/>
          <w:szCs w:val="28"/>
          <w:lang w:eastAsia="ar-SA"/>
        </w:rPr>
        <w:t xml:space="preserve"> </w:t>
      </w:r>
      <w:r w:rsidR="00B71390">
        <w:rPr>
          <w:rFonts w:ascii="Calibri" w:eastAsia="Times New Roman" w:hAnsi="Calibri" w:cs="Times New Roman"/>
        </w:rPr>
        <w:t xml:space="preserve"> </w:t>
      </w:r>
      <w:r w:rsidR="00B71390" w:rsidRPr="00BA6224">
        <w:rPr>
          <w:rFonts w:ascii="Times New Roman" w:eastAsia="Times New Roman" w:hAnsi="Times New Roman" w:cs="Times New Roman"/>
          <w:spacing w:val="-20"/>
          <w:sz w:val="28"/>
          <w:szCs w:val="28"/>
        </w:rPr>
        <w:t>«Подготовка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B71390" w:rsidRPr="00BA6224">
        <w:rPr>
          <w:rFonts w:ascii="Times New Roman" w:eastAsia="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B71390" w:rsidRPr="00BA6224">
        <w:rPr>
          <w:rFonts w:ascii="Times New Roman" w:eastAsia="Times New Roman" w:hAnsi="Times New Roman" w:cs="Times New Roman"/>
          <w:sz w:val="28"/>
          <w:szCs w:val="28"/>
          <w:shd w:val="clear" w:color="auto" w:fill="FFFFFF"/>
        </w:rPr>
        <w:t xml:space="preserve"> в целях </w:t>
      </w:r>
      <w:r w:rsidR="00B71390" w:rsidRPr="00BA6224">
        <w:rPr>
          <w:rFonts w:ascii="Times New Roman" w:eastAsia="Times New Roman" w:hAnsi="Times New Roman" w:cs="Times New Roman"/>
          <w:bCs/>
          <w:sz w:val="28"/>
          <w:szCs w:val="28"/>
        </w:rPr>
        <w:t>малоэтажного жилищного строительства</w:t>
      </w:r>
      <w:r w:rsidR="00B71390" w:rsidRPr="00BA6224">
        <w:rPr>
          <w:rFonts w:ascii="Times New Roman" w:eastAsia="Times New Roman" w:hAnsi="Times New Roman" w:cs="Times New Roman"/>
          <w:bCs/>
          <w:spacing w:val="-19"/>
          <w:sz w:val="28"/>
          <w:szCs w:val="28"/>
        </w:rPr>
        <w:t>»</w:t>
      </w:r>
    </w:p>
    <w:p w:rsidR="00894800" w:rsidRPr="00BA6224" w:rsidRDefault="00894800" w:rsidP="00BA6224">
      <w:pPr>
        <w:spacing w:after="0" w:line="240" w:lineRule="auto"/>
        <w:rPr>
          <w:rFonts w:ascii="Times New Roman" w:hAnsi="Times New Roman" w:cs="Times New Roman"/>
          <w:sz w:val="28"/>
          <w:szCs w:val="28"/>
        </w:rPr>
      </w:pPr>
    </w:p>
    <w:p w:rsidR="00474E12" w:rsidRDefault="00474E12" w:rsidP="00474E12">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Раздел 1. Общие положения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1.1. Предмет регулирования Административного регламента предоставления муниципальной услуги</w:t>
      </w:r>
    </w:p>
    <w:p w:rsidR="00474E12" w:rsidRPr="00E77A6A" w:rsidRDefault="00474E12" w:rsidP="00BA6224">
      <w:pPr>
        <w:shd w:val="clear" w:color="auto" w:fill="FFFFFF"/>
        <w:spacing w:after="0" w:line="240" w:lineRule="auto"/>
        <w:jc w:val="both"/>
        <w:rPr>
          <w:rFonts w:ascii="Times New Roman" w:hAnsi="Times New Roman" w:cs="Times New Roman"/>
          <w:spacing w:val="-20"/>
          <w:sz w:val="28"/>
          <w:szCs w:val="28"/>
        </w:rPr>
      </w:pPr>
      <w:r w:rsidRPr="00E77A6A">
        <w:rPr>
          <w:rFonts w:ascii="Times New Roman" w:hAnsi="Times New Roman" w:cs="Times New Roman"/>
          <w:sz w:val="28"/>
          <w:szCs w:val="28"/>
        </w:rPr>
        <w:t xml:space="preserve">1.1.1. Административный регламент предоставления муниципальной услуги </w:t>
      </w:r>
      <w:r w:rsidR="00BA6224" w:rsidRPr="00E77A6A">
        <w:rPr>
          <w:rFonts w:ascii="Times New Roman" w:eastAsia="Times New Roman" w:hAnsi="Times New Roman" w:cs="Times New Roman"/>
          <w:spacing w:val="-20"/>
          <w:sz w:val="28"/>
          <w:szCs w:val="28"/>
        </w:rPr>
        <w:t>«Подготовка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BA6224" w:rsidRPr="00E77A6A">
        <w:rPr>
          <w:rFonts w:ascii="Times New Roman" w:eastAsia="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BA6224" w:rsidRPr="00E77A6A">
        <w:rPr>
          <w:rFonts w:ascii="Times New Roman" w:eastAsia="Times New Roman" w:hAnsi="Times New Roman" w:cs="Times New Roman"/>
          <w:sz w:val="28"/>
          <w:szCs w:val="28"/>
          <w:shd w:val="clear" w:color="auto" w:fill="FFFFFF"/>
        </w:rPr>
        <w:t xml:space="preserve"> в целях </w:t>
      </w:r>
      <w:r w:rsidR="00BA6224" w:rsidRPr="00E77A6A">
        <w:rPr>
          <w:rFonts w:ascii="Times New Roman" w:eastAsia="Times New Roman" w:hAnsi="Times New Roman" w:cs="Times New Roman"/>
          <w:bCs/>
          <w:sz w:val="28"/>
          <w:szCs w:val="28"/>
        </w:rPr>
        <w:t>малоэтажного жилищного строительства</w:t>
      </w:r>
      <w:r w:rsidR="00BA6224" w:rsidRPr="00E77A6A">
        <w:rPr>
          <w:rFonts w:ascii="Times New Roman" w:eastAsia="Times New Roman" w:hAnsi="Times New Roman" w:cs="Times New Roman"/>
          <w:bCs/>
          <w:spacing w:val="-19"/>
          <w:sz w:val="28"/>
          <w:szCs w:val="28"/>
        </w:rPr>
        <w:t>»</w:t>
      </w:r>
      <w:r w:rsidR="00BA6224" w:rsidRPr="00E77A6A">
        <w:rPr>
          <w:rFonts w:ascii="Times New Roman" w:hAnsi="Times New Roman" w:cs="Times New Roman"/>
          <w:spacing w:val="-20"/>
          <w:sz w:val="28"/>
          <w:szCs w:val="28"/>
        </w:rPr>
        <w:t xml:space="preserve"> </w:t>
      </w:r>
      <w:r w:rsidRPr="00E77A6A">
        <w:rPr>
          <w:rFonts w:ascii="Times New Roman" w:hAnsi="Times New Roman" w:cs="Times New Roman"/>
          <w:sz w:val="28"/>
          <w:szCs w:val="28"/>
        </w:rPr>
        <w:t xml:space="preserve">(далее - административный регламент) устанавливает стандарт предоставления муниципальной услуги по подготовке и выдаче </w:t>
      </w:r>
      <w:r w:rsidR="00BA6224" w:rsidRPr="00E77A6A">
        <w:rPr>
          <w:rFonts w:ascii="Times New Roman" w:eastAsia="Times New Roman" w:hAnsi="Times New Roman" w:cs="Times New Roman"/>
          <w:spacing w:val="-20"/>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w:t>
      </w:r>
      <w:r w:rsidR="00BA6224" w:rsidRPr="00E77A6A">
        <w:rPr>
          <w:rFonts w:ascii="Times New Roman" w:eastAsia="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BA6224" w:rsidRPr="00E77A6A">
        <w:rPr>
          <w:rFonts w:ascii="Times New Roman" w:eastAsia="Times New Roman" w:hAnsi="Times New Roman" w:cs="Times New Roman"/>
          <w:sz w:val="28"/>
          <w:szCs w:val="28"/>
          <w:shd w:val="clear" w:color="auto" w:fill="FFFFFF"/>
        </w:rPr>
        <w:t xml:space="preserve"> в целях </w:t>
      </w:r>
      <w:r w:rsidR="00BA6224" w:rsidRPr="00E77A6A">
        <w:rPr>
          <w:rFonts w:ascii="Times New Roman" w:eastAsia="Times New Roman" w:hAnsi="Times New Roman" w:cs="Times New Roman"/>
          <w:bCs/>
          <w:sz w:val="28"/>
          <w:szCs w:val="28"/>
        </w:rPr>
        <w:t>малоэтажного жилищного строительства</w:t>
      </w:r>
      <w:r w:rsidR="00BA6224" w:rsidRPr="00E77A6A">
        <w:rPr>
          <w:rFonts w:ascii="Times New Roman" w:hAnsi="Times New Roman" w:cs="Times New Roman"/>
          <w:sz w:val="28"/>
          <w:szCs w:val="28"/>
        </w:rPr>
        <w:t xml:space="preserve"> </w:t>
      </w:r>
      <w:r w:rsidRPr="00E77A6A">
        <w:rPr>
          <w:rFonts w:ascii="Times New Roman" w:hAnsi="Times New Roman" w:cs="Times New Roman"/>
          <w:sz w:val="28"/>
          <w:szCs w:val="28"/>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пгт. Нарышкино, должностных лиц</w:t>
      </w:r>
      <w:r w:rsidR="00F26F4B"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Административный регламент разработан с целью повышения качества предоставления муниципальной услуги, создания комфортных условий для участников отношений.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1.2. Круг заявителей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1.2.1. Заявителем о предоставлении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обратившееся в</w:t>
      </w:r>
      <w:r w:rsidR="002C44CC" w:rsidRPr="00E77A6A">
        <w:rPr>
          <w:rFonts w:ascii="Times New Roman" w:hAnsi="Times New Roman" w:cs="Times New Roman"/>
          <w:sz w:val="28"/>
          <w:szCs w:val="28"/>
        </w:rPr>
        <w:t xml:space="preserve"> администрацию пгт. Нарышкино</w:t>
      </w:r>
      <w:r w:rsidRPr="00E77A6A">
        <w:rPr>
          <w:rFonts w:ascii="Times New Roman" w:hAnsi="Times New Roman" w:cs="Times New Roman"/>
          <w:sz w:val="28"/>
          <w:szCs w:val="28"/>
        </w:rPr>
        <w:t xml:space="preserve"> с заявлением о предоставлении муниципальной услуги. Застройщик вправе передавать свои функции, предусмотренные законодательством о градостроительной деятельности, техническому заказчику.</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1.3. Требования к порядку информирования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1.3.1. Информацию о предоставлении муниципальной услуги можно получить в</w:t>
      </w:r>
      <w:r w:rsidR="002C44CC" w:rsidRPr="00E77A6A">
        <w:rPr>
          <w:rFonts w:ascii="Times New Roman" w:hAnsi="Times New Roman" w:cs="Times New Roman"/>
          <w:sz w:val="28"/>
          <w:szCs w:val="28"/>
        </w:rPr>
        <w:t xml:space="preserve"> администрации пгт. Нарышкино (далее - администрация)  по адресу: 303900</w:t>
      </w:r>
      <w:r w:rsidRPr="00E77A6A">
        <w:rPr>
          <w:rFonts w:ascii="Times New Roman" w:hAnsi="Times New Roman" w:cs="Times New Roman"/>
          <w:sz w:val="28"/>
          <w:szCs w:val="28"/>
        </w:rPr>
        <w:t>, Орловская о</w:t>
      </w:r>
      <w:r w:rsidR="002C44CC" w:rsidRPr="00E77A6A">
        <w:rPr>
          <w:rFonts w:ascii="Times New Roman" w:hAnsi="Times New Roman" w:cs="Times New Roman"/>
          <w:sz w:val="28"/>
          <w:szCs w:val="28"/>
        </w:rPr>
        <w:t>бласть, Урицкий район, пгт. Нарышкино, ул. Ленина, д.104, пом.2</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Заявитель вправе обратиться лично или направить письменный запрос по адресу местонахождения администрации района или по эле</w:t>
      </w:r>
      <w:r w:rsidR="002C44CC" w:rsidRPr="00E77A6A">
        <w:rPr>
          <w:rFonts w:ascii="Times New Roman" w:hAnsi="Times New Roman" w:cs="Times New Roman"/>
          <w:sz w:val="28"/>
          <w:szCs w:val="28"/>
        </w:rPr>
        <w:t xml:space="preserve">ктронной почте: : </w:t>
      </w:r>
      <w:r w:rsidR="002C44CC" w:rsidRPr="00E77A6A">
        <w:rPr>
          <w:rFonts w:ascii="Times New Roman" w:hAnsi="Times New Roman" w:cs="Times New Roman"/>
          <w:sz w:val="28"/>
          <w:szCs w:val="28"/>
          <w:lang w:val="en-US"/>
        </w:rPr>
        <w:t>e</w:t>
      </w:r>
      <w:r w:rsidR="002C44CC" w:rsidRPr="00E77A6A">
        <w:rPr>
          <w:rFonts w:ascii="Times New Roman" w:hAnsi="Times New Roman" w:cs="Times New Roman"/>
          <w:sz w:val="28"/>
          <w:szCs w:val="28"/>
        </w:rPr>
        <w:t>-</w:t>
      </w:r>
      <w:r w:rsidR="002C44CC" w:rsidRPr="00E77A6A">
        <w:rPr>
          <w:rFonts w:ascii="Times New Roman" w:hAnsi="Times New Roman" w:cs="Times New Roman"/>
          <w:sz w:val="28"/>
          <w:szCs w:val="28"/>
          <w:lang w:val="en-US"/>
        </w:rPr>
        <w:t>mail</w:t>
      </w:r>
      <w:r w:rsidR="002C44CC" w:rsidRPr="00E77A6A">
        <w:rPr>
          <w:rFonts w:ascii="Times New Roman" w:hAnsi="Times New Roman" w:cs="Times New Roman"/>
          <w:sz w:val="28"/>
          <w:szCs w:val="28"/>
        </w:rPr>
        <w:t xml:space="preserve">: </w:t>
      </w:r>
      <w:r w:rsidR="002C44CC" w:rsidRPr="00E77A6A">
        <w:rPr>
          <w:rFonts w:ascii="Times New Roman" w:hAnsi="Times New Roman" w:cs="Times New Roman"/>
          <w:sz w:val="28"/>
          <w:szCs w:val="28"/>
          <w:lang w:val="en-US"/>
        </w:rPr>
        <w:t>office</w:t>
      </w:r>
      <w:r w:rsidR="002C44CC" w:rsidRPr="00E77A6A">
        <w:rPr>
          <w:rFonts w:ascii="Times New Roman" w:hAnsi="Times New Roman" w:cs="Times New Roman"/>
          <w:sz w:val="28"/>
          <w:szCs w:val="28"/>
        </w:rPr>
        <w:t>@</w:t>
      </w:r>
      <w:r w:rsidR="002C44CC" w:rsidRPr="00E77A6A">
        <w:rPr>
          <w:rFonts w:ascii="Times New Roman" w:hAnsi="Times New Roman" w:cs="Times New Roman"/>
          <w:sz w:val="28"/>
          <w:szCs w:val="28"/>
          <w:lang w:val="en-US"/>
        </w:rPr>
        <w:t>admnar</w:t>
      </w:r>
      <w:r w:rsidR="002C44CC" w:rsidRPr="00E77A6A">
        <w:rPr>
          <w:rFonts w:ascii="Times New Roman" w:hAnsi="Times New Roman" w:cs="Times New Roman"/>
          <w:sz w:val="28"/>
          <w:szCs w:val="28"/>
        </w:rPr>
        <w:t>.</w:t>
      </w:r>
      <w:r w:rsidR="002C44CC" w:rsidRPr="00E77A6A">
        <w:rPr>
          <w:rFonts w:ascii="Times New Roman" w:hAnsi="Times New Roman" w:cs="Times New Roman"/>
          <w:sz w:val="28"/>
          <w:szCs w:val="28"/>
          <w:lang w:val="en-US"/>
        </w:rPr>
        <w:t>ru</w:t>
      </w:r>
      <w:r w:rsidR="002C44CC" w:rsidRPr="00E77A6A">
        <w:rPr>
          <w:rFonts w:ascii="Times New Roman" w:hAnsi="Times New Roman" w:cs="Times New Roman"/>
          <w:sz w:val="28"/>
          <w:szCs w:val="28"/>
        </w:rPr>
        <w:t>.</w:t>
      </w:r>
      <w:r w:rsidRPr="00E77A6A">
        <w:rPr>
          <w:rFonts w:ascii="Times New Roman" w:hAnsi="Times New Roman" w:cs="Times New Roman"/>
          <w:sz w:val="28"/>
          <w:szCs w:val="28"/>
        </w:rPr>
        <w:t>, а также получить устную информацию, позв</w:t>
      </w:r>
      <w:r w:rsidR="002C44CC" w:rsidRPr="00E77A6A">
        <w:rPr>
          <w:rFonts w:ascii="Times New Roman" w:hAnsi="Times New Roman" w:cs="Times New Roman"/>
          <w:sz w:val="28"/>
          <w:szCs w:val="28"/>
        </w:rPr>
        <w:t>онив по телефону 8 (48647) 2-07-06</w:t>
      </w:r>
      <w:r w:rsidR="00C32C72" w:rsidRPr="00E77A6A">
        <w:rPr>
          <w:rFonts w:ascii="Times New Roman" w:hAnsi="Times New Roman" w:cs="Times New Roman"/>
          <w:sz w:val="28"/>
          <w:szCs w:val="28"/>
        </w:rPr>
        <w:t>, 2-11-40</w:t>
      </w:r>
      <w:r w:rsidR="002C44CC" w:rsidRPr="00E77A6A">
        <w:rPr>
          <w:rFonts w:ascii="Times New Roman" w:hAnsi="Times New Roman" w:cs="Times New Roman"/>
          <w:sz w:val="28"/>
          <w:szCs w:val="28"/>
        </w:rPr>
        <w:t xml:space="preserve"> </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Кроме того, информацию о предоставлении муниципальной услуги можно получить и на официальном сайте </w:t>
      </w:r>
      <w:r w:rsidR="002C44CC" w:rsidRPr="00E77A6A">
        <w:rPr>
          <w:rFonts w:ascii="Times New Roman" w:hAnsi="Times New Roman" w:cs="Times New Roman"/>
          <w:sz w:val="28"/>
          <w:szCs w:val="28"/>
        </w:rPr>
        <w:t>администрации пгт. Нарышкино</w:t>
      </w:r>
      <w:r w:rsidRPr="00E77A6A">
        <w:rPr>
          <w:rFonts w:ascii="Times New Roman" w:hAnsi="Times New Roman" w:cs="Times New Roman"/>
          <w:sz w:val="28"/>
          <w:szCs w:val="28"/>
        </w:rPr>
        <w:t xml:space="preserve"> в информационно-телекоммуникационной </w:t>
      </w:r>
      <w:r w:rsidR="00C32C72" w:rsidRPr="00E77A6A">
        <w:rPr>
          <w:rFonts w:ascii="Times New Roman" w:hAnsi="Times New Roman" w:cs="Times New Roman"/>
          <w:sz w:val="28"/>
          <w:szCs w:val="28"/>
        </w:rPr>
        <w:t>сети «Интернет»: admnar.ru</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Адрес мест</w:t>
      </w:r>
      <w:r w:rsidR="00C32C72" w:rsidRPr="00E77A6A">
        <w:rPr>
          <w:rFonts w:ascii="Times New Roman" w:hAnsi="Times New Roman" w:cs="Times New Roman"/>
          <w:sz w:val="28"/>
          <w:szCs w:val="28"/>
        </w:rPr>
        <w:t>онахождения администрации: 303900, Орловская область, Урицкий район, пгт. Нарышкино, ул. Ленина, д.104, пом.2</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Гр</w:t>
      </w:r>
      <w:r w:rsidR="00C32C72" w:rsidRPr="00E77A6A">
        <w:rPr>
          <w:rFonts w:ascii="Times New Roman" w:hAnsi="Times New Roman" w:cs="Times New Roman"/>
          <w:sz w:val="28"/>
          <w:szCs w:val="28"/>
        </w:rPr>
        <w:t>афик работы администрации</w:t>
      </w:r>
      <w:r w:rsidRPr="00E77A6A">
        <w:rPr>
          <w:rFonts w:ascii="Times New Roman" w:hAnsi="Times New Roman" w:cs="Times New Roman"/>
          <w:sz w:val="28"/>
          <w:szCs w:val="28"/>
        </w:rPr>
        <w:t>: ежедневно, кроме субботы и воскресенья. Часы приема с 8:00 до 17:00, обеденный перерыв с 13:00 до 14:00.</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Телефон приемной главы админ</w:t>
      </w:r>
      <w:r w:rsidR="00C32C72" w:rsidRPr="00E77A6A">
        <w:rPr>
          <w:rFonts w:ascii="Times New Roman" w:hAnsi="Times New Roman" w:cs="Times New Roman"/>
          <w:sz w:val="28"/>
          <w:szCs w:val="28"/>
        </w:rPr>
        <w:t>истрации: 8 (48647) 2-07-06</w:t>
      </w:r>
      <w:r w:rsidRPr="00E77A6A">
        <w:rPr>
          <w:rFonts w:ascii="Times New Roman" w:hAnsi="Times New Roman" w:cs="Times New Roman"/>
          <w:sz w:val="28"/>
          <w:szCs w:val="28"/>
        </w:rPr>
        <w:t>.</w:t>
      </w:r>
    </w:p>
    <w:p w:rsidR="00474E12" w:rsidRPr="00E77A6A" w:rsidRDefault="00C32C7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Факс администрации : 8 (48647) 2-07-06</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Информационное обеспечение о</w:t>
      </w:r>
      <w:r w:rsidR="00C32C72" w:rsidRPr="00E77A6A">
        <w:rPr>
          <w:rFonts w:ascii="Times New Roman" w:hAnsi="Times New Roman" w:cs="Times New Roman"/>
          <w:sz w:val="28"/>
          <w:szCs w:val="28"/>
        </w:rPr>
        <w:t>существляется главным специалистом по градостроительству и благоустройству администрации</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1.3.2. В предоставлении муниципальной услуги участвуют следующие органы, организации:</w:t>
      </w:r>
    </w:p>
    <w:p w:rsidR="00140924"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1) </w:t>
      </w:r>
      <w:r w:rsidR="00140924" w:rsidRPr="00E77A6A">
        <w:rPr>
          <w:rFonts w:ascii="Times New Roman" w:hAnsi="Times New Roman" w:cs="Times New Roman"/>
          <w:sz w:val="28"/>
          <w:szCs w:val="28"/>
        </w:rPr>
        <w:t>Обособленное подразделение Отдел МФЦ Урицкого района.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Отдел МФЦ распол</w:t>
      </w:r>
      <w:r w:rsidR="00140924" w:rsidRPr="00E77A6A">
        <w:rPr>
          <w:rFonts w:ascii="Times New Roman" w:hAnsi="Times New Roman" w:cs="Times New Roman"/>
          <w:sz w:val="28"/>
          <w:szCs w:val="28"/>
        </w:rPr>
        <w:t>ожен по адресу: 303900, Орловская область, Урицкий район, пгт. Нарышкино, ул. Ленина, д.115</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График работы о</w:t>
      </w:r>
      <w:r w:rsidR="00140924" w:rsidRPr="00E77A6A">
        <w:rPr>
          <w:rFonts w:ascii="Times New Roman" w:hAnsi="Times New Roman" w:cs="Times New Roman"/>
          <w:sz w:val="28"/>
          <w:szCs w:val="28"/>
        </w:rPr>
        <w:t>тдела МФЦ: понедельник - пятница с 9.00 до 16.00 часов, суббота, понедельник – выходной.</w:t>
      </w:r>
    </w:p>
    <w:p w:rsidR="00474E12" w:rsidRPr="00E77A6A" w:rsidRDefault="00A31B08"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Телефон 8 (48647) 2-20-94</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Веб-сайт многофункционального центра предоставления государственных и муниципальных услуг Орловской области: http://mfc-orel.ru.</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Управление Федеральной службы государственной регистрации, кадастра и картографии по Орловской области (далее - Управление Росреестра по Орловской области).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Управление Росреестра по Орловской области расположено по адресу: 302028, О</w:t>
      </w:r>
      <w:r w:rsidR="004F5A0B" w:rsidRPr="00E77A6A">
        <w:rPr>
          <w:rFonts w:ascii="Times New Roman" w:hAnsi="Times New Roman" w:cs="Times New Roman"/>
          <w:sz w:val="28"/>
          <w:szCs w:val="28"/>
        </w:rPr>
        <w:t xml:space="preserve">рловская область, г. Орел, ул. </w:t>
      </w:r>
      <w:r w:rsidRPr="00E77A6A">
        <w:rPr>
          <w:rFonts w:ascii="Times New Roman" w:hAnsi="Times New Roman" w:cs="Times New Roman"/>
          <w:sz w:val="28"/>
          <w:szCs w:val="28"/>
        </w:rPr>
        <w:t>Октябрьская, д. 47.</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График работы: ежедневно, кроме субботы и воскресенья. Часы работы: понедельник - четверг с 09:00 до 18:00, пятница с 09:00 до 16:45.</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Телефон: (4862) 43-55-50. Контактный e-mail: 57_upr@rosreestr.ru.</w:t>
      </w:r>
    </w:p>
    <w:p w:rsidR="00F92283" w:rsidRPr="00E77A6A" w:rsidRDefault="004F5A0B"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w:t>
      </w:r>
      <w:r w:rsidR="00974A4F" w:rsidRPr="00E77A6A">
        <w:rPr>
          <w:rFonts w:ascii="Times New Roman" w:hAnsi="Times New Roman" w:cs="Times New Roman"/>
          <w:sz w:val="28"/>
          <w:szCs w:val="28"/>
        </w:rPr>
        <w:t xml:space="preserve">Урицкий отдел </w:t>
      </w:r>
      <w:r w:rsidR="00474E12" w:rsidRPr="00E77A6A">
        <w:rPr>
          <w:rFonts w:ascii="Times New Roman" w:hAnsi="Times New Roman" w:cs="Times New Roman"/>
          <w:sz w:val="28"/>
          <w:szCs w:val="28"/>
        </w:rPr>
        <w:t xml:space="preserve"> Росреестра по Орловской области </w:t>
      </w:r>
    </w:p>
    <w:p w:rsidR="004F5A0B" w:rsidRPr="00E77A6A" w:rsidRDefault="004F5A0B"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Урицкий отдел  Росреестра по Орловской области расположен по адресу: 303900, Орловская область, Урицкий район, пгт. Нарышкино, ул. Ленина, д.131.</w:t>
      </w:r>
    </w:p>
    <w:p w:rsidR="00474E12" w:rsidRPr="00E77A6A" w:rsidRDefault="00974A4F"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График и часы работы Урицкого</w:t>
      </w:r>
      <w:r w:rsidR="00474E12" w:rsidRPr="00E77A6A">
        <w:rPr>
          <w:rFonts w:ascii="Times New Roman" w:hAnsi="Times New Roman" w:cs="Times New Roman"/>
          <w:sz w:val="28"/>
          <w:szCs w:val="28"/>
        </w:rPr>
        <w:t xml:space="preserve"> отдела Росреестра:</w:t>
      </w:r>
      <w:r w:rsidRPr="00E77A6A">
        <w:rPr>
          <w:rFonts w:ascii="Times New Roman" w:hAnsi="Times New Roman" w:cs="Times New Roman"/>
          <w:sz w:val="28"/>
          <w:szCs w:val="28"/>
        </w:rPr>
        <w:t xml:space="preserve"> понедельник с 9:00 до 18</w:t>
      </w:r>
      <w:r w:rsidR="00474E12" w:rsidRPr="00E77A6A">
        <w:rPr>
          <w:rFonts w:ascii="Times New Roman" w:hAnsi="Times New Roman" w:cs="Times New Roman"/>
          <w:sz w:val="28"/>
          <w:szCs w:val="28"/>
        </w:rPr>
        <w:t xml:space="preserve">:00; вторник с 9:00 до </w:t>
      </w:r>
      <w:r w:rsidRPr="00E77A6A">
        <w:rPr>
          <w:rFonts w:ascii="Times New Roman" w:hAnsi="Times New Roman" w:cs="Times New Roman"/>
          <w:sz w:val="28"/>
          <w:szCs w:val="28"/>
        </w:rPr>
        <w:t xml:space="preserve">18:00; </w:t>
      </w:r>
      <w:r w:rsidR="00474E12" w:rsidRPr="00E77A6A">
        <w:rPr>
          <w:rFonts w:ascii="Times New Roman" w:hAnsi="Times New Roman" w:cs="Times New Roman"/>
          <w:sz w:val="28"/>
          <w:szCs w:val="28"/>
        </w:rPr>
        <w:t>пятница с 9:00 до 13:00; суббота с 9:00 до 13:00.</w:t>
      </w:r>
    </w:p>
    <w:p w:rsidR="00474E12" w:rsidRPr="00E77A6A" w:rsidRDefault="004F5A0B"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Телефон: 8 486472-12-21</w:t>
      </w:r>
      <w:r w:rsidR="00474E12" w:rsidRPr="00E77A6A">
        <w:rPr>
          <w:rFonts w:ascii="Times New Roman" w:hAnsi="Times New Roman" w:cs="Times New Roman"/>
          <w:sz w:val="28"/>
          <w:szCs w:val="28"/>
        </w:rPr>
        <w:t>.</w:t>
      </w:r>
    </w:p>
    <w:p w:rsidR="00474E12" w:rsidRPr="00E77A6A" w:rsidRDefault="004F5A0B"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Контактный e-mail Урицкого отдела Росреестра:</w:t>
      </w:r>
      <w:r w:rsidRPr="00E77A6A">
        <w:rPr>
          <w:rFonts w:ascii="Helvetica" w:hAnsi="Helvetica" w:cs="Helvetica"/>
          <w:color w:val="333333"/>
          <w:sz w:val="21"/>
          <w:szCs w:val="21"/>
          <w:shd w:val="clear" w:color="auto" w:fill="FFFFFF"/>
        </w:rPr>
        <w:t xml:space="preserve"> </w:t>
      </w:r>
      <w:r w:rsidRPr="00E77A6A">
        <w:rPr>
          <w:rFonts w:ascii="Times New Roman" w:hAnsi="Times New Roman" w:cs="Times New Roman"/>
          <w:color w:val="333333"/>
          <w:sz w:val="28"/>
          <w:szCs w:val="28"/>
          <w:shd w:val="clear" w:color="auto" w:fill="FFFFFF"/>
        </w:rPr>
        <w:t>reg_urisk@reg.orel.ru</w:t>
      </w:r>
      <w:r w:rsidRPr="00E77A6A">
        <w:rPr>
          <w:rFonts w:ascii="Times New Roman" w:hAnsi="Times New Roman" w:cs="Times New Roman"/>
          <w:sz w:val="28"/>
          <w:szCs w:val="28"/>
        </w:rPr>
        <w:t xml:space="preserve"> </w:t>
      </w:r>
      <w:r w:rsidR="00474E12"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1.3.3. Информацию о порядке предоставления муниципальной услуги можно получить:</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непосредственно </w:t>
      </w:r>
      <w:r w:rsidR="00A447A4" w:rsidRPr="00E77A6A">
        <w:rPr>
          <w:rFonts w:ascii="Times New Roman" w:hAnsi="Times New Roman" w:cs="Times New Roman"/>
          <w:sz w:val="28"/>
          <w:szCs w:val="28"/>
        </w:rPr>
        <w:t>в администрации</w:t>
      </w:r>
      <w:r w:rsidRPr="00E77A6A">
        <w:rPr>
          <w:rFonts w:ascii="Times New Roman" w:hAnsi="Times New Roman" w:cs="Times New Roman"/>
          <w:sz w:val="28"/>
          <w:szCs w:val="28"/>
        </w:rPr>
        <w:t xml:space="preserve"> при личном обращении;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пос</w:t>
      </w:r>
      <w:r w:rsidR="00A447A4" w:rsidRPr="00E77A6A">
        <w:rPr>
          <w:rFonts w:ascii="Times New Roman" w:hAnsi="Times New Roman" w:cs="Times New Roman"/>
          <w:sz w:val="28"/>
          <w:szCs w:val="28"/>
        </w:rPr>
        <w:t>р</w:t>
      </w:r>
      <w:r w:rsidRPr="00E77A6A">
        <w:rPr>
          <w:rFonts w:ascii="Times New Roman" w:hAnsi="Times New Roman" w:cs="Times New Roman"/>
          <w:sz w:val="28"/>
          <w:szCs w:val="28"/>
        </w:rPr>
        <w:t>едством телефонной связи;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посредством почтовой связи, в том числе электронной почты;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 информационно-телекоммуникационной сети "Интернет", в том числе на официальном сайте</w:t>
      </w:r>
      <w:r w:rsidR="00A447A4"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на Едином портале государственных и муниципальных услуг (функций) (http://gosuslugi.ru) (далее также - Единый портал);</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1.3.4. Справочные телефоны, по которым можно получить информацию о предоставлении муниципальной услуги:</w:t>
      </w:r>
    </w:p>
    <w:p w:rsidR="00474E12" w:rsidRPr="00E77A6A" w:rsidRDefault="00A447A4"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в  администрации: </w:t>
      </w:r>
      <w:r w:rsidR="00F26F4B" w:rsidRPr="00E77A6A">
        <w:rPr>
          <w:rFonts w:ascii="Times New Roman" w:hAnsi="Times New Roman" w:cs="Times New Roman"/>
          <w:sz w:val="28"/>
          <w:szCs w:val="28"/>
        </w:rPr>
        <w:t>8 (48647) 2-07-06, 2-11-40</w:t>
      </w:r>
      <w:r w:rsidRPr="00E77A6A">
        <w:rPr>
          <w:rFonts w:ascii="Times New Roman" w:hAnsi="Times New Roman" w:cs="Times New Roman"/>
          <w:sz w:val="28"/>
          <w:szCs w:val="28"/>
        </w:rPr>
        <w:t xml:space="preserve"> </w:t>
      </w:r>
      <w:r w:rsidR="00474E12"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в отделе МФЦ: </w:t>
      </w:r>
      <w:r w:rsidR="009A1CEE" w:rsidRPr="00E77A6A">
        <w:rPr>
          <w:rFonts w:ascii="Times New Roman" w:hAnsi="Times New Roman" w:cs="Times New Roman"/>
          <w:sz w:val="28"/>
          <w:szCs w:val="28"/>
        </w:rPr>
        <w:t>8 (48647) 2-20-94.</w:t>
      </w:r>
      <w:r w:rsidRPr="00E77A6A">
        <w:rPr>
          <w:rFonts w:ascii="Times New Roman" w:hAnsi="Times New Roman" w:cs="Times New Roman"/>
          <w:sz w:val="28"/>
          <w:szCs w:val="28"/>
        </w:rPr>
        <w:t xml:space="preserve"> В центре телефонного обслуживания МФЦ Орловской области: (4862) 511-000.</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1.3.5.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извлечения из законодательных и иных нормативных правовых актов Российской Федерации, Орловской области, муниципальных правовых акто</w:t>
      </w:r>
      <w:r w:rsidR="00F26F4B" w:rsidRPr="00E77A6A">
        <w:rPr>
          <w:rFonts w:ascii="Times New Roman" w:hAnsi="Times New Roman" w:cs="Times New Roman"/>
          <w:sz w:val="28"/>
          <w:szCs w:val="28"/>
        </w:rPr>
        <w:t>в администрации</w:t>
      </w:r>
      <w:r w:rsidRPr="00E77A6A">
        <w:rPr>
          <w:rFonts w:ascii="Times New Roman" w:hAnsi="Times New Roman" w:cs="Times New Roman"/>
          <w:sz w:val="28"/>
          <w:szCs w:val="28"/>
        </w:rPr>
        <w:t>, содержащих нормы, регулирующие деятельность по предоставлению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место нахождения, графики работы, справочные телефоны, адреса электро</w:t>
      </w:r>
      <w:r w:rsidR="00F26F4B" w:rsidRPr="00E77A6A">
        <w:rPr>
          <w:rFonts w:ascii="Times New Roman" w:hAnsi="Times New Roman" w:cs="Times New Roman"/>
          <w:sz w:val="28"/>
          <w:szCs w:val="28"/>
        </w:rPr>
        <w:t>нной почты  администрации</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форма заявления о предоставлении муниципальной услуги и образец ее заполнения;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основания для отказа в предоставлении муниципальной услуги, установленные законодательством;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блок-схема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текст регламента (извлечения - на информационных стендах; полная версия - в информационно-телекоммуникационной сети "Интернет"; полный текст регламента можно получить, обра</w:t>
      </w:r>
      <w:r w:rsidR="00450904" w:rsidRPr="00E77A6A">
        <w:rPr>
          <w:rFonts w:ascii="Times New Roman" w:hAnsi="Times New Roman" w:cs="Times New Roman"/>
          <w:sz w:val="28"/>
          <w:szCs w:val="28"/>
        </w:rPr>
        <w:t>тившись к специалисту администрации</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внесения изменений в порядок предоставления муниципаль</w:t>
      </w:r>
      <w:r w:rsidR="009A1CEE" w:rsidRPr="00E77A6A">
        <w:rPr>
          <w:rFonts w:ascii="Times New Roman" w:hAnsi="Times New Roman" w:cs="Times New Roman"/>
          <w:sz w:val="28"/>
          <w:szCs w:val="28"/>
        </w:rPr>
        <w:t>ной услуги специалист администрации</w:t>
      </w:r>
      <w:r w:rsidRPr="00E77A6A">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Размещение информации о порядке предоставления муниципальной услуги в помещении отдела МФЦ осуществляется в соответствии с </w:t>
      </w:r>
      <w:hyperlink r:id="rId16" w:history="1">
        <w:r w:rsidRPr="00E77A6A">
          <w:rPr>
            <w:rFonts w:ascii="Times New Roman" w:hAnsi="Times New Roman" w:cs="Times New Roman"/>
            <w:color w:val="0000FF"/>
            <w:sz w:val="28"/>
            <w:szCs w:val="28"/>
          </w:rPr>
          <w:t>постановлением</w:t>
        </w:r>
      </w:hyperlink>
      <w:r w:rsidRPr="00E77A6A">
        <w:rPr>
          <w:rFonts w:ascii="Times New Roman" w:hAnsi="Times New Roman" w:cs="Times New Roman"/>
          <w:sz w:val="28"/>
          <w:szCs w:val="28"/>
        </w:rPr>
        <w:t xml:space="preserve"> Правительства Российской Федерации от 22 декабря 2012 N 1376 "Об утверждении Правил организации деятельности многофункциональных центров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1.3.7.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w:t>
      </w:r>
      <w:r w:rsidR="009A1CEE" w:rsidRPr="00E77A6A">
        <w:rPr>
          <w:rFonts w:ascii="Times New Roman" w:hAnsi="Times New Roman" w:cs="Times New Roman"/>
          <w:sz w:val="28"/>
          <w:szCs w:val="28"/>
        </w:rPr>
        <w:t>о сайта администрации Урицкого</w:t>
      </w:r>
      <w:r w:rsidRPr="00E77A6A">
        <w:rPr>
          <w:rFonts w:ascii="Times New Roman" w:hAnsi="Times New Roman" w:cs="Times New Roman"/>
          <w:sz w:val="28"/>
          <w:szCs w:val="28"/>
        </w:rPr>
        <w:t xml:space="preserve"> района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2. Стандарт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 Наименование муниципальной услуги</w:t>
      </w:r>
    </w:p>
    <w:p w:rsidR="00474E12" w:rsidRPr="00E77A6A" w:rsidRDefault="009A1CEE"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w:t>
      </w:r>
      <w:r w:rsidR="008C08FD" w:rsidRPr="00E77A6A">
        <w:rPr>
          <w:rFonts w:ascii="Times New Roman" w:eastAsia="Times New Roman" w:hAnsi="Times New Roman" w:cs="Times New Roman"/>
          <w:spacing w:val="-20"/>
          <w:sz w:val="28"/>
          <w:szCs w:val="28"/>
        </w:rPr>
        <w:t>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8C08FD" w:rsidRPr="00E77A6A">
        <w:rPr>
          <w:rFonts w:ascii="Times New Roman" w:eastAsia="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8C08FD" w:rsidRPr="00E77A6A">
        <w:rPr>
          <w:rFonts w:ascii="Times New Roman" w:eastAsia="Times New Roman" w:hAnsi="Times New Roman" w:cs="Times New Roman"/>
          <w:sz w:val="28"/>
          <w:szCs w:val="28"/>
          <w:shd w:val="clear" w:color="auto" w:fill="FFFFFF"/>
        </w:rPr>
        <w:t xml:space="preserve"> в целях </w:t>
      </w:r>
      <w:r w:rsidR="008C08FD" w:rsidRPr="00E77A6A">
        <w:rPr>
          <w:rFonts w:ascii="Times New Roman" w:eastAsia="Times New Roman" w:hAnsi="Times New Roman" w:cs="Times New Roman"/>
          <w:bCs/>
          <w:sz w:val="28"/>
          <w:szCs w:val="28"/>
        </w:rPr>
        <w:t>малоэтажного жилищного строительства</w:t>
      </w:r>
      <w:r w:rsidRPr="00E77A6A">
        <w:rPr>
          <w:rFonts w:ascii="Times New Roman" w:hAnsi="Times New Roman" w:cs="Times New Roman"/>
          <w:bCs/>
          <w:sz w:val="28"/>
          <w:szCs w:val="28"/>
        </w:rPr>
        <w:t>».</w:t>
      </w: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2.2.1. Муниципальная услуга предостав</w:t>
      </w:r>
      <w:r w:rsidR="009A1CEE" w:rsidRPr="00E77A6A">
        <w:rPr>
          <w:rFonts w:ascii="Times New Roman" w:hAnsi="Times New Roman" w:cs="Times New Roman"/>
          <w:sz w:val="28"/>
          <w:szCs w:val="28"/>
        </w:rPr>
        <w:t>ляется администрацие</w:t>
      </w:r>
      <w:r w:rsidR="0050648F" w:rsidRPr="00E77A6A">
        <w:rPr>
          <w:rFonts w:ascii="Times New Roman" w:hAnsi="Times New Roman" w:cs="Times New Roman"/>
          <w:sz w:val="28"/>
          <w:szCs w:val="28"/>
        </w:rPr>
        <w:t>й пгт. Нарышкино</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Организационно-техническое обеспечение предоставления муниципально</w:t>
      </w:r>
      <w:r w:rsidR="009A1CEE" w:rsidRPr="00E77A6A">
        <w:rPr>
          <w:rFonts w:ascii="Times New Roman" w:hAnsi="Times New Roman" w:cs="Times New Roman"/>
          <w:sz w:val="28"/>
          <w:szCs w:val="28"/>
        </w:rPr>
        <w:t>й услуги осуществляет  администрация</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территориальные органы Федеральной службы государственной регистрации кадастра и картографии;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организации технического учета и технической инвентаризации объектов капитального строительства.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Органам, предоставляющим муниципальную услугу,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которые являются необходимыми и обязательными для предоставления муниципальных услуг</w:t>
      </w:r>
      <w:r w:rsidR="003B65E1"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2.3. Результатами предоставления муниципальной услуги являются:</w:t>
      </w:r>
    </w:p>
    <w:p w:rsidR="00D33A26" w:rsidRPr="00E77A6A" w:rsidRDefault="00D33A26" w:rsidP="00D33A26">
      <w:pPr>
        <w:autoSpaceDE w:val="0"/>
        <w:autoSpaceDN w:val="0"/>
        <w:adjustRightInd w:val="0"/>
        <w:spacing w:after="0" w:line="240" w:lineRule="auto"/>
        <w:jc w:val="both"/>
        <w:rPr>
          <w:rFonts w:ascii="Times New Roman" w:hAnsi="Times New Roman" w:cs="Times New Roman"/>
          <w:sz w:val="28"/>
          <w:szCs w:val="28"/>
        </w:rPr>
      </w:pPr>
      <w:r w:rsidRPr="00E77A6A">
        <w:rPr>
          <w:rFonts w:ascii="Times New Roman" w:hAnsi="Times New Roman" w:cs="Times New Roman"/>
          <w:sz w:val="28"/>
          <w:szCs w:val="28"/>
        </w:rPr>
        <w:t xml:space="preserve">        </w:t>
      </w:r>
      <w:r w:rsidR="00474E12" w:rsidRPr="00E77A6A">
        <w:rPr>
          <w:rFonts w:ascii="Times New Roman" w:hAnsi="Times New Roman" w:cs="Times New Roman"/>
          <w:sz w:val="28"/>
          <w:szCs w:val="28"/>
        </w:rPr>
        <w:t xml:space="preserve">1) </w:t>
      </w:r>
      <w:r w:rsidRPr="00E77A6A">
        <w:rPr>
          <w:rFonts w:ascii="Times New Roman" w:hAnsi="Times New Roman" w:cs="Times New Roman"/>
          <w:sz w:val="28"/>
          <w:szCs w:val="28"/>
        </w:rPr>
        <w:t xml:space="preserve"> выдача разрешения на ввод в эксплуатацию объектов малоэтажного жилищного строительства;</w:t>
      </w:r>
    </w:p>
    <w:p w:rsidR="00D33A26" w:rsidRPr="00E77A6A" w:rsidRDefault="00D33A26" w:rsidP="00D33A26">
      <w:pPr>
        <w:autoSpaceDE w:val="0"/>
        <w:autoSpaceDN w:val="0"/>
        <w:adjustRightInd w:val="0"/>
        <w:spacing w:after="0" w:line="240" w:lineRule="auto"/>
        <w:jc w:val="both"/>
        <w:rPr>
          <w:rFonts w:ascii="Times New Roman" w:hAnsi="Times New Roman" w:cs="Times New Roman"/>
          <w:sz w:val="28"/>
          <w:szCs w:val="28"/>
        </w:rPr>
      </w:pPr>
      <w:r w:rsidRPr="00E77A6A">
        <w:rPr>
          <w:rFonts w:ascii="Times New Roman" w:hAnsi="Times New Roman" w:cs="Times New Roman"/>
          <w:sz w:val="28"/>
          <w:szCs w:val="28"/>
        </w:rPr>
        <w:t xml:space="preserve">       2) мотивированный отказ в  предоставлении муниципальной услуги.</w:t>
      </w:r>
    </w:p>
    <w:p w:rsidR="00474E12" w:rsidRPr="00E77A6A" w:rsidRDefault="00D33A26"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w:t>
      </w: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2.4. Сроки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2.4.1. Выдача заяви</w:t>
      </w:r>
      <w:r w:rsidR="00D33A26" w:rsidRPr="00E77A6A">
        <w:rPr>
          <w:rFonts w:ascii="Times New Roman" w:hAnsi="Times New Roman" w:cs="Times New Roman"/>
          <w:sz w:val="28"/>
          <w:szCs w:val="28"/>
        </w:rPr>
        <w:t>телю разрешения на ввод в эксплуатацию объектов малоэтажного жилищного строительства</w:t>
      </w:r>
      <w:r w:rsidRPr="00E77A6A">
        <w:rPr>
          <w:rFonts w:ascii="Times New Roman" w:hAnsi="Times New Roman" w:cs="Times New Roman"/>
          <w:sz w:val="28"/>
          <w:szCs w:val="28"/>
        </w:rPr>
        <w:t xml:space="preserve"> либо об отказе в вы</w:t>
      </w:r>
      <w:r w:rsidR="00D33A26" w:rsidRPr="00E77A6A">
        <w:rPr>
          <w:rFonts w:ascii="Times New Roman" w:hAnsi="Times New Roman" w:cs="Times New Roman"/>
          <w:sz w:val="28"/>
          <w:szCs w:val="28"/>
        </w:rPr>
        <w:t xml:space="preserve">даче разрешения </w:t>
      </w:r>
      <w:r w:rsidRPr="00E77A6A">
        <w:rPr>
          <w:rFonts w:ascii="Times New Roman" w:hAnsi="Times New Roman" w:cs="Times New Roman"/>
          <w:sz w:val="28"/>
          <w:szCs w:val="28"/>
        </w:rPr>
        <w:t xml:space="preserve"> осуществляется в течение семи рабочих дней со дня получения заявления о выдаче разрешения на строительство.</w:t>
      </w:r>
    </w:p>
    <w:p w:rsidR="00474E12" w:rsidRPr="00E77A6A" w:rsidRDefault="003B65E1"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2.4.2. Специалист администрации</w:t>
      </w:r>
      <w:r w:rsidR="00474E12" w:rsidRPr="00E77A6A">
        <w:rPr>
          <w:rFonts w:ascii="Times New Roman" w:hAnsi="Times New Roman" w:cs="Times New Roman"/>
          <w:sz w:val="28"/>
          <w:szCs w:val="28"/>
        </w:rPr>
        <w:t>,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или электронной почте (если эта информация указана в заявлении).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2.4.3. При предоставлении муниципальной услуги сроки прохождения отдельных административных процедур составляют: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прием и регистрация заявлений: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при устном обращении в ходе личной беседы - до 15 минут;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почтовым отправлением или по электронной почте - в течение рабочего дня;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предоставление заявителю информации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 ходе личной беседы или по телефону - до 15 минут;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письменно по почте или в электронной форме - в течение 5 календарных дней;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срок запроса документов в государственных органах, органах местного самоуправления, подведомственных организациях - в течение 3 рабочих дней со дня регистрации заявления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срок выдачи документов, являющихся результатом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выдача разрешения на строительство либо об отказе в выдаче разрешения на строительство осуществляется в течение семи рабочих дней со дня получения заявления о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2.5. Правовые основания для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Жилищный </w:t>
      </w:r>
      <w:hyperlink r:id="rId17" w:history="1">
        <w:r w:rsidRPr="00E77A6A">
          <w:rPr>
            <w:rFonts w:ascii="Times New Roman" w:hAnsi="Times New Roman" w:cs="Times New Roman"/>
            <w:color w:val="0000FF"/>
            <w:sz w:val="28"/>
            <w:szCs w:val="28"/>
          </w:rPr>
          <w:t>кодекс</w:t>
        </w:r>
      </w:hyperlink>
      <w:r w:rsidRPr="00E77A6A">
        <w:rPr>
          <w:rFonts w:ascii="Times New Roman" w:hAnsi="Times New Roman" w:cs="Times New Roman"/>
          <w:sz w:val="28"/>
          <w:szCs w:val="28"/>
        </w:rPr>
        <w:t xml:space="preserve"> РФ;</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Градостроительный </w:t>
      </w:r>
      <w:hyperlink r:id="rId18" w:history="1">
        <w:r w:rsidRPr="00E77A6A">
          <w:rPr>
            <w:rFonts w:ascii="Times New Roman" w:hAnsi="Times New Roman" w:cs="Times New Roman"/>
            <w:color w:val="0000FF"/>
            <w:sz w:val="28"/>
            <w:szCs w:val="28"/>
          </w:rPr>
          <w:t>кодекс</w:t>
        </w:r>
      </w:hyperlink>
      <w:r w:rsidRPr="00E77A6A">
        <w:rPr>
          <w:rFonts w:ascii="Times New Roman" w:hAnsi="Times New Roman" w:cs="Times New Roman"/>
          <w:sz w:val="28"/>
          <w:szCs w:val="28"/>
        </w:rPr>
        <w:t xml:space="preserve">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Федеральный </w:t>
      </w:r>
      <w:hyperlink r:id="rId19"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от 6 октября 2003 N 131-ФЗ "Об общих принципах организации местного самоуправления в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Федеральный </w:t>
      </w:r>
      <w:hyperlink r:id="rId20"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Федеральный </w:t>
      </w:r>
      <w:hyperlink r:id="rId21"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от 1 декабря 2014 N 419-ФЗ "О внесении изменений в отдельные законодательные акты Российской Федерации по вопросам социальной защиты инвалидов связи с ратификацией Конвенции о правах инвалидов";</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w:t>
      </w:r>
      <w:hyperlink r:id="rId22" w:history="1">
        <w:r w:rsidRPr="00E77A6A">
          <w:rPr>
            <w:rFonts w:ascii="Times New Roman" w:hAnsi="Times New Roman" w:cs="Times New Roman"/>
            <w:color w:val="0000FF"/>
            <w:sz w:val="28"/>
            <w:szCs w:val="28"/>
          </w:rPr>
          <w:t>постановление</w:t>
        </w:r>
      </w:hyperlink>
      <w:r w:rsidRPr="00E77A6A">
        <w:rPr>
          <w:rFonts w:ascii="Times New Roman" w:hAnsi="Times New Roman" w:cs="Times New Roman"/>
          <w:sz w:val="28"/>
          <w:szCs w:val="28"/>
        </w:rPr>
        <w:t xml:space="preserve"> Правительства РФ от 30 апреля 2014 N 403 "Об исчерпывающем перечне процедур в сфере строительства";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w:t>
      </w:r>
      <w:hyperlink r:id="rId23" w:history="1">
        <w:r w:rsidRPr="00E77A6A">
          <w:rPr>
            <w:rFonts w:ascii="Times New Roman" w:hAnsi="Times New Roman" w:cs="Times New Roman"/>
            <w:color w:val="0000FF"/>
            <w:sz w:val="28"/>
            <w:szCs w:val="28"/>
          </w:rPr>
          <w:t>постановление</w:t>
        </w:r>
      </w:hyperlink>
      <w:r w:rsidRPr="00E77A6A">
        <w:rPr>
          <w:rFonts w:ascii="Times New Roman" w:hAnsi="Times New Roman" w:cs="Times New Roman"/>
          <w:sz w:val="28"/>
          <w:szCs w:val="28"/>
        </w:rPr>
        <w:t xml:space="preserve"> Правительства РФ от 16 февраля 2008 N 87 "О составе разделов проектной документации и требованиях к их содержанию";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w:t>
      </w:r>
      <w:hyperlink r:id="rId24" w:history="1">
        <w:r w:rsidRPr="00E77A6A">
          <w:rPr>
            <w:rFonts w:ascii="Times New Roman" w:hAnsi="Times New Roman" w:cs="Times New Roman"/>
            <w:color w:val="0000FF"/>
            <w:sz w:val="28"/>
            <w:szCs w:val="28"/>
          </w:rPr>
          <w:t>приказ</w:t>
        </w:r>
      </w:hyperlink>
      <w:r w:rsidRPr="00E77A6A">
        <w:rPr>
          <w:rFonts w:ascii="Times New Roman" w:hAnsi="Times New Roman" w:cs="Times New Roman"/>
          <w:sz w:val="28"/>
          <w:szCs w:val="28"/>
        </w:rPr>
        <w:t xml:space="preserve"> Министерства строительства и жилищно-коммунального хозяйства РФ от 19 февраля 2015 N 117/пр "Об утверждении формы разрешения на строительство и формы разрешения на ввод объектов в эксплуатацию";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w:t>
      </w:r>
      <w:hyperlink r:id="rId25" w:history="1">
        <w:r w:rsidRPr="00E77A6A">
          <w:rPr>
            <w:rFonts w:ascii="Times New Roman" w:hAnsi="Times New Roman" w:cs="Times New Roman"/>
            <w:color w:val="0000FF"/>
            <w:sz w:val="28"/>
            <w:szCs w:val="28"/>
          </w:rPr>
          <w:t>Закон</w:t>
        </w:r>
      </w:hyperlink>
      <w:r w:rsidRPr="00E77A6A">
        <w:rPr>
          <w:rFonts w:ascii="Times New Roman" w:hAnsi="Times New Roman" w:cs="Times New Roman"/>
          <w:sz w:val="28"/>
          <w:szCs w:val="28"/>
        </w:rPr>
        <w:t xml:space="preserve"> Орловской области от 10 ноября 2014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2.6. Исчерпывающий перечень документов, необходимых для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bookmarkStart w:id="0" w:name="Par207"/>
      <w:bookmarkEnd w:id="0"/>
      <w:r w:rsidRPr="00E77A6A">
        <w:rPr>
          <w:rFonts w:ascii="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предоставляемых заявителем самостоятельно:</w:t>
      </w:r>
    </w:p>
    <w:p w:rsidR="00474E12" w:rsidRPr="00E77A6A" w:rsidRDefault="00474E12"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1" w:name="Par208"/>
      <w:bookmarkEnd w:id="1"/>
      <w:r w:rsidRPr="00E77A6A">
        <w:rPr>
          <w:rFonts w:ascii="Times New Roman" w:hAnsi="Times New Roman" w:cs="Times New Roman"/>
          <w:sz w:val="28"/>
          <w:szCs w:val="28"/>
        </w:rPr>
        <w:t>2.6.1.1. Для получ</w:t>
      </w:r>
      <w:r w:rsidR="00472AF5" w:rsidRPr="00E77A6A">
        <w:rPr>
          <w:rFonts w:ascii="Times New Roman" w:hAnsi="Times New Roman" w:cs="Times New Roman"/>
          <w:sz w:val="28"/>
          <w:szCs w:val="28"/>
        </w:rPr>
        <w:t>ения разрешения на ввод объекта в эксплуатацию</w:t>
      </w:r>
      <w:r w:rsidRPr="00E77A6A">
        <w:rPr>
          <w:rFonts w:ascii="Times New Roman" w:hAnsi="Times New Roman" w:cs="Times New Roman"/>
          <w:sz w:val="28"/>
          <w:szCs w:val="28"/>
        </w:rPr>
        <w:t xml:space="preserve"> заяв</w:t>
      </w:r>
      <w:r w:rsidR="00472AF5" w:rsidRPr="00E77A6A">
        <w:rPr>
          <w:rFonts w:ascii="Times New Roman" w:hAnsi="Times New Roman" w:cs="Times New Roman"/>
          <w:sz w:val="28"/>
          <w:szCs w:val="28"/>
        </w:rPr>
        <w:t>итель в администрацию</w:t>
      </w:r>
      <w:r w:rsidRPr="00E77A6A">
        <w:rPr>
          <w:rFonts w:ascii="Times New Roman" w:hAnsi="Times New Roman" w:cs="Times New Roman"/>
          <w:sz w:val="28"/>
          <w:szCs w:val="28"/>
        </w:rPr>
        <w:t xml:space="preserve"> непосредственно или через МФЦ представляет:</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2" w:name="Par0"/>
      <w:bookmarkEnd w:id="2"/>
      <w:r w:rsidRPr="00E77A6A">
        <w:rPr>
          <w:rFonts w:ascii="Times New Roman" w:hAnsi="Times New Roman" w:cs="Times New Roman"/>
          <w:sz w:val="28"/>
          <w:szCs w:val="28"/>
        </w:rPr>
        <w:t>1) правоустанавливающие документы на земельный участок;</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3" w:name="Par1"/>
      <w:bookmarkEnd w:id="3"/>
      <w:r w:rsidRPr="00E77A6A">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4" w:name="Par2"/>
      <w:bookmarkEnd w:id="4"/>
      <w:r w:rsidRPr="00E77A6A">
        <w:rPr>
          <w:rFonts w:ascii="Times New Roman" w:hAnsi="Times New Roman" w:cs="Times New Roman"/>
          <w:sz w:val="28"/>
          <w:szCs w:val="28"/>
        </w:rPr>
        <w:t>3) разрешение на строительство;</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5" w:name="Par3"/>
      <w:bookmarkEnd w:id="5"/>
      <w:r w:rsidRPr="00E77A6A">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6" w:name="Par4"/>
      <w:bookmarkEnd w:id="6"/>
      <w:r w:rsidRPr="00E77A6A">
        <w:rPr>
          <w:rFonts w:ascii="Times New Roman" w:hAnsi="Times New Roman" w:cs="Times New Roman"/>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7" w:name="Par5"/>
      <w:bookmarkEnd w:id="7"/>
      <w:r w:rsidRPr="00E77A6A">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8" w:name="Par6"/>
      <w:bookmarkEnd w:id="8"/>
      <w:r w:rsidRPr="00E77A6A">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bookmarkStart w:id="9" w:name="Par7"/>
      <w:bookmarkEnd w:id="9"/>
      <w:r w:rsidRPr="00E77A6A">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E77A6A">
          <w:rPr>
            <w:rFonts w:ascii="Times New Roman" w:hAnsi="Times New Roman" w:cs="Times New Roman"/>
            <w:color w:val="0000FF"/>
            <w:sz w:val="28"/>
            <w:szCs w:val="28"/>
          </w:rPr>
          <w:t>частью 1 статьи 54</w:t>
        </w:r>
      </w:hyperlink>
      <w:r w:rsidRPr="00E77A6A">
        <w:rPr>
          <w:rFonts w:ascii="Times New Roman" w:hAnsi="Times New Roman" w:cs="Times New Roman"/>
          <w:sz w:val="28"/>
          <w:szCs w:val="28"/>
        </w:rPr>
        <w:t xml:space="preserve">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7" w:history="1">
        <w:r w:rsidRPr="00E77A6A">
          <w:rPr>
            <w:rFonts w:ascii="Times New Roman" w:hAnsi="Times New Roman" w:cs="Times New Roman"/>
            <w:color w:val="0000FF"/>
            <w:sz w:val="28"/>
            <w:szCs w:val="28"/>
          </w:rPr>
          <w:t>частью 7 статьи 54</w:t>
        </w:r>
      </w:hyperlink>
      <w:r w:rsidRPr="00E77A6A">
        <w:rPr>
          <w:rFonts w:ascii="Times New Roman" w:hAnsi="Times New Roman" w:cs="Times New Roman"/>
          <w:sz w:val="28"/>
          <w:szCs w:val="28"/>
        </w:rPr>
        <w:t xml:space="preserve"> ГрК РФ;</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 w:history="1">
        <w:r w:rsidRPr="00E77A6A">
          <w:rPr>
            <w:rFonts w:ascii="Times New Roman" w:hAnsi="Times New Roman" w:cs="Times New Roman"/>
            <w:color w:val="0000FF"/>
            <w:sz w:val="28"/>
            <w:szCs w:val="28"/>
          </w:rPr>
          <w:t>законом</w:t>
        </w:r>
      </w:hyperlink>
      <w:r w:rsidRPr="00E77A6A">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29" w:history="1">
        <w:r w:rsidRPr="00E77A6A">
          <w:rPr>
            <w:rFonts w:ascii="Times New Roman" w:hAnsi="Times New Roman" w:cs="Times New Roman"/>
            <w:color w:val="0000FF"/>
            <w:sz w:val="28"/>
            <w:szCs w:val="28"/>
          </w:rPr>
          <w:t>законом</w:t>
        </w:r>
      </w:hyperlink>
      <w:r w:rsidRPr="00E77A6A">
        <w:rPr>
          <w:rFonts w:ascii="Times New Roman" w:hAnsi="Times New Roman" w:cs="Times New Roman"/>
          <w:sz w:val="28"/>
          <w:szCs w:val="28"/>
        </w:rPr>
        <w:t xml:space="preserve"> от 13 июля 2015 года N 218-ФЗ "О государственной регистрации недвижимости".</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Документы (их копии или сведения, содержащиеся в них), указанные в </w:t>
      </w:r>
      <w:hyperlink w:anchor="Par0" w:history="1">
        <w:r w:rsidRPr="00E77A6A">
          <w:rPr>
            <w:rFonts w:ascii="Times New Roman" w:hAnsi="Times New Roman" w:cs="Times New Roman"/>
            <w:color w:val="0000FF"/>
            <w:sz w:val="28"/>
            <w:szCs w:val="28"/>
          </w:rPr>
          <w:t>пунктах 1</w:t>
        </w:r>
      </w:hyperlink>
      <w:r w:rsidRPr="00E77A6A">
        <w:rPr>
          <w:rFonts w:ascii="Times New Roman" w:hAnsi="Times New Roman" w:cs="Times New Roman"/>
          <w:sz w:val="28"/>
          <w:szCs w:val="28"/>
        </w:rPr>
        <w:t xml:space="preserve">, </w:t>
      </w:r>
      <w:hyperlink w:anchor="Par1" w:history="1">
        <w:r w:rsidRPr="00E77A6A">
          <w:rPr>
            <w:rFonts w:ascii="Times New Roman" w:hAnsi="Times New Roman" w:cs="Times New Roman"/>
            <w:color w:val="0000FF"/>
            <w:sz w:val="28"/>
            <w:szCs w:val="28"/>
          </w:rPr>
          <w:t>2</w:t>
        </w:r>
      </w:hyperlink>
      <w:r w:rsidRPr="00E77A6A">
        <w:rPr>
          <w:rFonts w:ascii="Times New Roman" w:hAnsi="Times New Roman" w:cs="Times New Roman"/>
          <w:sz w:val="28"/>
          <w:szCs w:val="28"/>
        </w:rPr>
        <w:t xml:space="preserve">, </w:t>
      </w:r>
      <w:hyperlink w:anchor="Par2" w:history="1">
        <w:r w:rsidRPr="00E77A6A">
          <w:rPr>
            <w:rFonts w:ascii="Times New Roman" w:hAnsi="Times New Roman" w:cs="Times New Roman"/>
            <w:color w:val="0000FF"/>
            <w:sz w:val="28"/>
            <w:szCs w:val="28"/>
          </w:rPr>
          <w:t>3</w:t>
        </w:r>
      </w:hyperlink>
      <w:r w:rsidRPr="00E77A6A">
        <w:rPr>
          <w:rFonts w:ascii="Times New Roman" w:hAnsi="Times New Roman" w:cs="Times New Roman"/>
          <w:sz w:val="28"/>
          <w:szCs w:val="28"/>
        </w:rPr>
        <w:t xml:space="preserve"> и </w:t>
      </w:r>
      <w:hyperlink w:anchor="Par7" w:history="1">
        <w:r w:rsidRPr="00E77A6A">
          <w:rPr>
            <w:rFonts w:ascii="Times New Roman" w:hAnsi="Times New Roman" w:cs="Times New Roman"/>
            <w:color w:val="0000FF"/>
            <w:sz w:val="28"/>
            <w:szCs w:val="28"/>
          </w:rPr>
          <w:t>9</w:t>
        </w:r>
      </w:hyperlink>
      <w:r w:rsidRPr="00E77A6A">
        <w:rPr>
          <w:rFonts w:ascii="Times New Roman" w:hAnsi="Times New Roman" w:cs="Times New Roman"/>
          <w:sz w:val="28"/>
          <w:szCs w:val="28"/>
        </w:rPr>
        <w:t>,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72AF5"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Документы, указанные в </w:t>
      </w:r>
      <w:hyperlink w:anchor="Par0" w:history="1">
        <w:r w:rsidRPr="00E77A6A">
          <w:rPr>
            <w:rFonts w:ascii="Times New Roman" w:hAnsi="Times New Roman" w:cs="Times New Roman"/>
            <w:color w:val="0000FF"/>
            <w:sz w:val="28"/>
            <w:szCs w:val="28"/>
          </w:rPr>
          <w:t>пунктах 1</w:t>
        </w:r>
      </w:hyperlink>
      <w:r w:rsidRPr="00E77A6A">
        <w:rPr>
          <w:rFonts w:ascii="Times New Roman" w:hAnsi="Times New Roman" w:cs="Times New Roman"/>
          <w:sz w:val="28"/>
          <w:szCs w:val="28"/>
        </w:rPr>
        <w:t xml:space="preserve">, </w:t>
      </w:r>
      <w:hyperlink w:anchor="Par3" w:history="1">
        <w:r w:rsidRPr="00E77A6A">
          <w:rPr>
            <w:rFonts w:ascii="Times New Roman" w:hAnsi="Times New Roman" w:cs="Times New Roman"/>
            <w:color w:val="0000FF"/>
            <w:sz w:val="28"/>
            <w:szCs w:val="28"/>
          </w:rPr>
          <w:t>4</w:t>
        </w:r>
      </w:hyperlink>
      <w:r w:rsidRPr="00E77A6A">
        <w:rPr>
          <w:rFonts w:ascii="Times New Roman" w:hAnsi="Times New Roman" w:cs="Times New Roman"/>
          <w:sz w:val="28"/>
          <w:szCs w:val="28"/>
        </w:rPr>
        <w:t xml:space="preserve">, 5, </w:t>
      </w:r>
      <w:hyperlink w:anchor="Par4" w:history="1">
        <w:r w:rsidRPr="00E77A6A">
          <w:rPr>
            <w:rFonts w:ascii="Times New Roman" w:hAnsi="Times New Roman" w:cs="Times New Roman"/>
            <w:color w:val="0000FF"/>
            <w:sz w:val="28"/>
            <w:szCs w:val="28"/>
          </w:rPr>
          <w:t>6</w:t>
        </w:r>
      </w:hyperlink>
      <w:r w:rsidRPr="00E77A6A">
        <w:rPr>
          <w:rFonts w:ascii="Times New Roman" w:hAnsi="Times New Roman" w:cs="Times New Roman"/>
          <w:sz w:val="28"/>
          <w:szCs w:val="28"/>
        </w:rPr>
        <w:t xml:space="preserve">, </w:t>
      </w:r>
      <w:hyperlink w:anchor="Par5" w:history="1">
        <w:r w:rsidRPr="00E77A6A">
          <w:rPr>
            <w:rFonts w:ascii="Times New Roman" w:hAnsi="Times New Roman" w:cs="Times New Roman"/>
            <w:color w:val="0000FF"/>
            <w:sz w:val="28"/>
            <w:szCs w:val="28"/>
          </w:rPr>
          <w:t>7</w:t>
        </w:r>
      </w:hyperlink>
      <w:r w:rsidRPr="00E77A6A">
        <w:rPr>
          <w:rFonts w:ascii="Times New Roman" w:hAnsi="Times New Roman" w:cs="Times New Roman"/>
          <w:sz w:val="28"/>
          <w:szCs w:val="28"/>
        </w:rPr>
        <w:t xml:space="preserve"> и </w:t>
      </w:r>
      <w:hyperlink w:anchor="Par6" w:history="1">
        <w:r w:rsidRPr="00E77A6A">
          <w:rPr>
            <w:rFonts w:ascii="Times New Roman" w:hAnsi="Times New Roman" w:cs="Times New Roman"/>
            <w:color w:val="0000FF"/>
            <w:sz w:val="28"/>
            <w:szCs w:val="28"/>
          </w:rPr>
          <w:t>8</w:t>
        </w:r>
      </w:hyperlink>
      <w:r w:rsidRPr="00E77A6A">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74E12" w:rsidRPr="00E77A6A" w:rsidRDefault="00472AF5" w:rsidP="00472AF5">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 2.6.2</w:t>
      </w:r>
      <w:r w:rsidR="00474E12" w:rsidRPr="00E77A6A">
        <w:rPr>
          <w:rFonts w:ascii="Times New Roman" w:hAnsi="Times New Roman" w:cs="Times New Roman"/>
          <w:sz w:val="28"/>
          <w:szCs w:val="28"/>
        </w:rPr>
        <w:t xml:space="preserve">. Не допускается требовать иные документы для получения разрешения на строительство, за исключением указанных в </w:t>
      </w:r>
      <w:hyperlink w:anchor="Par208" w:history="1">
        <w:r w:rsidR="00474E12" w:rsidRPr="00E77A6A">
          <w:rPr>
            <w:rFonts w:ascii="Times New Roman" w:hAnsi="Times New Roman" w:cs="Times New Roman"/>
            <w:color w:val="0000FF"/>
            <w:sz w:val="28"/>
            <w:szCs w:val="28"/>
          </w:rPr>
          <w:t>пп. 2.6.1.1</w:t>
        </w:r>
      </w:hyperlink>
      <w:r w:rsidR="00474E12" w:rsidRPr="00E77A6A">
        <w:rPr>
          <w:rFonts w:ascii="Times New Roman" w:hAnsi="Times New Roman" w:cs="Times New Roman"/>
          <w:sz w:val="28"/>
          <w:szCs w:val="28"/>
        </w:rPr>
        <w:t xml:space="preserve"> настоящего административного регламента документов. Документы, предусмотренные </w:t>
      </w:r>
      <w:hyperlink w:anchor="Par207" w:history="1">
        <w:r w:rsidR="00474E12" w:rsidRPr="00E77A6A">
          <w:rPr>
            <w:rFonts w:ascii="Times New Roman" w:hAnsi="Times New Roman" w:cs="Times New Roman"/>
            <w:color w:val="0000FF"/>
            <w:sz w:val="28"/>
            <w:szCs w:val="28"/>
          </w:rPr>
          <w:t>пп. 2.6.1</w:t>
        </w:r>
      </w:hyperlink>
      <w:r w:rsidR="00474E12" w:rsidRPr="00E77A6A">
        <w:rPr>
          <w:rFonts w:ascii="Times New Roman" w:hAnsi="Times New Roman" w:cs="Times New Roman"/>
          <w:sz w:val="28"/>
          <w:szCs w:val="28"/>
        </w:rPr>
        <w:t xml:space="preserve"> настоящего административного регламента, могут быть направлены в электронной форме.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2.7. Способы получения заявителями формы заявления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Форму заявления о предоставлении муниципальной услуги заявитель может получить:</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на информационных стендах в местах предоставления муниципальной услуги;</w:t>
      </w:r>
    </w:p>
    <w:p w:rsidR="00474E12" w:rsidRPr="00E77A6A" w:rsidRDefault="003B65E1"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у специалиста администрации</w:t>
      </w:r>
      <w:r w:rsidR="00474E12"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 отделе МФЦ или ТОСП МФЦ;</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на официально</w:t>
      </w:r>
      <w:r w:rsidR="001B026D" w:rsidRPr="00E77A6A">
        <w:rPr>
          <w:rFonts w:ascii="Times New Roman" w:hAnsi="Times New Roman" w:cs="Times New Roman"/>
          <w:sz w:val="28"/>
          <w:szCs w:val="28"/>
        </w:rPr>
        <w:t>м сайте городского поселения Нарышкино</w:t>
      </w:r>
      <w:r w:rsidRPr="00E77A6A">
        <w:rPr>
          <w:rFonts w:ascii="Times New Roman" w:hAnsi="Times New Roman" w:cs="Times New Roman"/>
          <w:sz w:val="28"/>
          <w:szCs w:val="28"/>
        </w:rPr>
        <w:t>, на Едином портале.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2.8. Требования к документам, необходимым для предоставления муниципальной услуги</w:t>
      </w:r>
    </w:p>
    <w:p w:rsidR="00474E12" w:rsidRPr="00E77A6A" w:rsidRDefault="008A5264" w:rsidP="00E67321">
      <w:pPr>
        <w:autoSpaceDE w:val="0"/>
        <w:autoSpaceDN w:val="0"/>
        <w:adjustRightInd w:val="0"/>
        <w:spacing w:after="0" w:line="240" w:lineRule="auto"/>
        <w:ind w:firstLine="540"/>
        <w:jc w:val="both"/>
        <w:rPr>
          <w:rFonts w:ascii="Times New Roman" w:hAnsi="Times New Roman" w:cs="Times New Roman"/>
          <w:sz w:val="28"/>
          <w:szCs w:val="28"/>
        </w:rPr>
      </w:pPr>
      <w:hyperlink w:anchor="Par557" w:history="1">
        <w:r w:rsidR="00474E12" w:rsidRPr="00E77A6A">
          <w:rPr>
            <w:rFonts w:ascii="Times New Roman" w:hAnsi="Times New Roman" w:cs="Times New Roman"/>
            <w:color w:val="0000FF"/>
            <w:sz w:val="28"/>
            <w:szCs w:val="28"/>
          </w:rPr>
          <w:t>Заявление</w:t>
        </w:r>
      </w:hyperlink>
      <w:r w:rsidR="00474E12" w:rsidRPr="00E77A6A">
        <w:rPr>
          <w:rFonts w:ascii="Times New Roman" w:hAnsi="Times New Roman" w:cs="Times New Roman"/>
          <w:sz w:val="28"/>
          <w:szCs w:val="28"/>
        </w:rPr>
        <w:t xml:space="preserve"> о предоставлении муниципальной услуги представляется заявителем по форме согласно приложению 1 к настоящему административному регламенту.</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заявлении о предоставлении муниципальной услуги заявитель вправе указать способ выдачи (направления) ему документов, являющихся результатом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2.9. Запрещается требовать от заявителя: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представления документов и информации, которые находятся в распо</w:t>
      </w:r>
      <w:r w:rsidR="00DA27A1" w:rsidRPr="00E77A6A">
        <w:rPr>
          <w:rFonts w:ascii="Times New Roman" w:hAnsi="Times New Roman" w:cs="Times New Roman"/>
          <w:sz w:val="28"/>
          <w:szCs w:val="28"/>
        </w:rPr>
        <w:t>ряжении администрации</w:t>
      </w:r>
      <w:r w:rsidRPr="00E77A6A">
        <w:rPr>
          <w:rFonts w:ascii="Times New Roman" w:hAnsi="Times New Roman" w:cs="Times New Roman"/>
          <w:sz w:val="28"/>
          <w:szCs w:val="28"/>
        </w:rPr>
        <w:t xml:space="preserve">,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30" w:history="1">
        <w:r w:rsidRPr="00E77A6A">
          <w:rPr>
            <w:rFonts w:ascii="Times New Roman" w:hAnsi="Times New Roman" w:cs="Times New Roman"/>
            <w:color w:val="0000FF"/>
            <w:sz w:val="28"/>
            <w:szCs w:val="28"/>
          </w:rPr>
          <w:t>части 6 статьи 7</w:t>
        </w:r>
      </w:hyperlink>
      <w:r w:rsidRPr="00E77A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предоставления документов и информации, указанных в </w:t>
      </w:r>
      <w:hyperlink r:id="rId31" w:history="1">
        <w:r w:rsidRPr="00E77A6A">
          <w:rPr>
            <w:rFonts w:ascii="Times New Roman" w:hAnsi="Times New Roman" w:cs="Times New Roman"/>
            <w:color w:val="0000FF"/>
            <w:sz w:val="28"/>
            <w:szCs w:val="28"/>
          </w:rPr>
          <w:t>пункте 4 части 1 статьи 7</w:t>
        </w:r>
      </w:hyperlink>
      <w:r w:rsidRPr="00E77A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2.10. Исчерпывающий перечень оснований для отказа в приеме документов, необходимых для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основания для отказа в приеме заявления о предоставлении муниципальной услуги и документов законодательством, регулирующим предоставление муниципальной услуги, не предусмотрены.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2.11. Исчерпывающий перечень оснований для отказа в предоставлении муниципальной услуги:</w:t>
      </w:r>
    </w:p>
    <w:p w:rsidR="004E11B0" w:rsidRPr="00E77A6A" w:rsidRDefault="004E11B0" w:rsidP="004E11B0">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1) отсутствуют документы, предусмотренные </w:t>
      </w:r>
      <w:hyperlink r:id="rId32" w:history="1">
        <w:r w:rsidRPr="00E77A6A">
          <w:rPr>
            <w:rFonts w:ascii="Times New Roman" w:hAnsi="Times New Roman" w:cs="Times New Roman"/>
            <w:color w:val="0000FF"/>
            <w:sz w:val="28"/>
            <w:szCs w:val="28"/>
          </w:rPr>
          <w:t>пунктом 2.6</w:t>
        </w:r>
      </w:hyperlink>
      <w:r w:rsidRPr="00E77A6A">
        <w:rPr>
          <w:rFonts w:ascii="Times New Roman" w:hAnsi="Times New Roman" w:cs="Times New Roman"/>
          <w:sz w:val="28"/>
          <w:szCs w:val="28"/>
        </w:rPr>
        <w:t xml:space="preserve"> настоящего Административного регламента;</w:t>
      </w:r>
    </w:p>
    <w:p w:rsidR="004E11B0" w:rsidRPr="00E77A6A" w:rsidRDefault="004E11B0" w:rsidP="004E11B0">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2) имеется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E11B0" w:rsidRPr="00E77A6A" w:rsidRDefault="004E11B0" w:rsidP="004E11B0">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3)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E11B0" w:rsidRPr="00E77A6A" w:rsidRDefault="004E11B0" w:rsidP="004E11B0">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4) несоответствие объекта капитального строительства требованиям, установленным в разрешении на строительство;</w:t>
      </w:r>
    </w:p>
    <w:p w:rsidR="004E11B0" w:rsidRPr="00E77A6A" w:rsidRDefault="004E11B0" w:rsidP="004E11B0">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5) несоответствие параметров построенного, реконструированного объекта капитального строительства проектной документации;</w:t>
      </w:r>
    </w:p>
    <w:p w:rsidR="004E11B0" w:rsidRPr="00E77A6A" w:rsidRDefault="004E11B0" w:rsidP="004E11B0">
      <w:pPr>
        <w:autoSpaceDE w:val="0"/>
        <w:autoSpaceDN w:val="0"/>
        <w:adjustRightInd w:val="0"/>
        <w:spacing w:after="0" w:line="240" w:lineRule="auto"/>
        <w:ind w:firstLine="539"/>
        <w:jc w:val="both"/>
        <w:rPr>
          <w:rFonts w:ascii="Times New Roman" w:hAnsi="Times New Roman" w:cs="Times New Roman"/>
          <w:sz w:val="28"/>
          <w:szCs w:val="28"/>
        </w:rPr>
      </w:pPr>
      <w:r w:rsidRPr="00E77A6A">
        <w:rPr>
          <w:rFonts w:ascii="Times New Roman" w:hAnsi="Times New Roman" w:cs="Times New Roman"/>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3" w:history="1">
        <w:r w:rsidRPr="00E77A6A">
          <w:rPr>
            <w:rFonts w:ascii="Times New Roman" w:hAnsi="Times New Roman" w:cs="Times New Roman"/>
            <w:color w:val="0000FF"/>
            <w:sz w:val="28"/>
            <w:szCs w:val="28"/>
          </w:rPr>
          <w:t>пунктом 9 части 7 статьи 51</w:t>
        </w:r>
      </w:hyperlink>
      <w:r w:rsidRPr="00E77A6A">
        <w:rPr>
          <w:rFonts w:ascii="Times New Roman" w:hAnsi="Times New Roman" w:cs="Times New Roman"/>
          <w:sz w:val="28"/>
          <w:szCs w:val="28"/>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74E12" w:rsidRPr="00E77A6A" w:rsidRDefault="004E11B0" w:rsidP="004E11B0">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w:t>
      </w:r>
      <w:r w:rsidR="00474E12" w:rsidRPr="00E77A6A">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2.12. Основания для приостановления предоставления муниципальной услуги отсутствуют.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w:t>
      </w:r>
      <w:r w:rsidR="003C7913" w:rsidRPr="00E77A6A">
        <w:rPr>
          <w:rFonts w:ascii="Times New Roman" w:hAnsi="Times New Roman" w:cs="Times New Roman"/>
          <w:bCs/>
          <w:sz w:val="28"/>
          <w:szCs w:val="28"/>
        </w:rPr>
        <w:t>3</w:t>
      </w:r>
      <w:r w:rsidRPr="00E77A6A">
        <w:rPr>
          <w:rFonts w:ascii="Times New Roman" w:hAnsi="Times New Roman" w:cs="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C7913"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2.14</w:t>
      </w:r>
      <w:r w:rsidR="00474E12" w:rsidRPr="00E77A6A">
        <w:rPr>
          <w:rFonts w:ascii="Times New Roman" w:hAnsi="Times New Roman" w:cs="Times New Roman"/>
          <w:bCs/>
          <w:sz w:val="28"/>
          <w:szCs w:val="28"/>
        </w:rPr>
        <w:t>. Срок и порядок регистрации запроса заявителя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заявление гражданина, в том числе поданное в отдел многофункционального центра, регистрируется в день поступления заявления с указанием даты и времени поступления заявления.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C7913"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2.15</w:t>
      </w:r>
      <w:r w:rsidR="00474E12" w:rsidRPr="00E77A6A">
        <w:rPr>
          <w:rFonts w:ascii="Times New Roman" w:hAnsi="Times New Roman" w:cs="Times New Roman"/>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3C7913" w:rsidP="00E67321">
      <w:pPr>
        <w:autoSpaceDE w:val="0"/>
        <w:autoSpaceDN w:val="0"/>
        <w:adjustRightInd w:val="0"/>
        <w:spacing w:after="0" w:line="240" w:lineRule="auto"/>
        <w:ind w:firstLine="540"/>
        <w:jc w:val="both"/>
        <w:outlineLvl w:val="3"/>
        <w:rPr>
          <w:rFonts w:ascii="Times New Roman" w:hAnsi="Times New Roman" w:cs="Times New Roman"/>
          <w:bCs/>
          <w:sz w:val="28"/>
          <w:szCs w:val="28"/>
        </w:rPr>
      </w:pPr>
      <w:r w:rsidRPr="00E77A6A">
        <w:rPr>
          <w:rFonts w:ascii="Times New Roman" w:hAnsi="Times New Roman" w:cs="Times New Roman"/>
          <w:bCs/>
          <w:sz w:val="28"/>
          <w:szCs w:val="28"/>
        </w:rPr>
        <w:t>2.15</w:t>
      </w:r>
      <w:r w:rsidR="00474E12" w:rsidRPr="00E77A6A">
        <w:rPr>
          <w:rFonts w:ascii="Times New Roman" w:hAnsi="Times New Roman" w:cs="Times New Roman"/>
          <w:bCs/>
          <w:sz w:val="28"/>
          <w:szCs w:val="28"/>
        </w:rPr>
        <w:t>.1. Требование к зданию, помещению, в которых предоставляется муниципальная услуга</w:t>
      </w:r>
    </w:p>
    <w:p w:rsidR="00474E12" w:rsidRPr="00E77A6A" w:rsidRDefault="003C7913"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Кабинет администрации</w:t>
      </w:r>
      <w:r w:rsidR="00474E12" w:rsidRPr="00E77A6A">
        <w:rPr>
          <w:rFonts w:ascii="Times New Roman" w:hAnsi="Times New Roman" w:cs="Times New Roman"/>
          <w:sz w:val="28"/>
          <w:szCs w:val="28"/>
        </w:rPr>
        <w:t xml:space="preserve">, в котором происходит непосредственное предоставление муниципальной услуги, размещается на 1 этаже нежилого здания, расположенного по </w:t>
      </w:r>
      <w:r w:rsidRPr="00E77A6A">
        <w:rPr>
          <w:rFonts w:ascii="Times New Roman" w:hAnsi="Times New Roman" w:cs="Times New Roman"/>
          <w:sz w:val="28"/>
          <w:szCs w:val="28"/>
        </w:rPr>
        <w:t>адресу: 303900, Орловская область, Урицкий район, пгт. Нарышкино, ул. Ленина, д.104, пом.2</w:t>
      </w:r>
      <w:r w:rsidR="00A41460" w:rsidRPr="00E77A6A">
        <w:rPr>
          <w:rFonts w:ascii="Times New Roman" w:hAnsi="Times New Roman" w:cs="Times New Roman"/>
          <w:sz w:val="28"/>
          <w:szCs w:val="28"/>
        </w:rPr>
        <w:t xml:space="preserve">. </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Предоставление муниципальной услуги гражданам-инвалидам (далее - инвалидам) производится по их желанию по месту жительства инвалида или в здании администр</w:t>
      </w:r>
      <w:r w:rsidR="003C7913" w:rsidRPr="00E77A6A">
        <w:rPr>
          <w:rFonts w:ascii="Times New Roman" w:hAnsi="Times New Roman" w:cs="Times New Roman"/>
          <w:sz w:val="28"/>
          <w:szCs w:val="28"/>
        </w:rPr>
        <w:t>ации пгт. Нарышкино на первом этаже в помещении</w:t>
      </w:r>
      <w:r w:rsidRPr="00E77A6A">
        <w:rPr>
          <w:rFonts w:ascii="Times New Roman" w:hAnsi="Times New Roman" w:cs="Times New Roman"/>
          <w:sz w:val="28"/>
          <w:szCs w:val="28"/>
        </w:rPr>
        <w:t>, рас</w:t>
      </w:r>
      <w:r w:rsidR="003C7913" w:rsidRPr="00E77A6A">
        <w:rPr>
          <w:rFonts w:ascii="Times New Roman" w:hAnsi="Times New Roman" w:cs="Times New Roman"/>
          <w:sz w:val="28"/>
          <w:szCs w:val="28"/>
        </w:rPr>
        <w:t>положенном по адресу: 303900, Орловская область, Урицкий район, пгт. Нарышкино, ул. Ленина, д.104, пом.2.</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Для предоставления муниципальной услуги по месту жительства инвалида такой гражданин вправе обрат</w:t>
      </w:r>
      <w:r w:rsidR="003C7913" w:rsidRPr="00E77A6A">
        <w:rPr>
          <w:rFonts w:ascii="Times New Roman" w:hAnsi="Times New Roman" w:cs="Times New Roman"/>
          <w:sz w:val="28"/>
          <w:szCs w:val="28"/>
        </w:rPr>
        <w:t>иться в администрацию пгт. Нарышкино</w:t>
      </w:r>
      <w:r w:rsidRPr="00E77A6A">
        <w:rPr>
          <w:rFonts w:ascii="Times New Roman" w:hAnsi="Times New Roman" w:cs="Times New Roman"/>
          <w:sz w:val="28"/>
          <w:szCs w:val="28"/>
        </w:rPr>
        <w:t xml:space="preserve"> района Орловской области с соответствующей просьбо</w:t>
      </w:r>
      <w:r w:rsidR="005C7714" w:rsidRPr="00E77A6A">
        <w:rPr>
          <w:rFonts w:ascii="Times New Roman" w:hAnsi="Times New Roman" w:cs="Times New Roman"/>
          <w:sz w:val="28"/>
          <w:szCs w:val="28"/>
        </w:rPr>
        <w:t>й по телефонам: 8 (48647) 2-07-06, 2-11-40</w:t>
      </w:r>
      <w:r w:rsidRPr="00E77A6A">
        <w:rPr>
          <w:rFonts w:ascii="Times New Roman" w:hAnsi="Times New Roman" w:cs="Times New Roman"/>
          <w:sz w:val="28"/>
          <w:szCs w:val="28"/>
        </w:rPr>
        <w:t>, по эле</w:t>
      </w:r>
      <w:r w:rsidR="005C7714" w:rsidRPr="00E77A6A">
        <w:rPr>
          <w:rFonts w:ascii="Times New Roman" w:hAnsi="Times New Roman" w:cs="Times New Roman"/>
          <w:sz w:val="28"/>
          <w:szCs w:val="28"/>
        </w:rPr>
        <w:t xml:space="preserve">ктронной почте: admnar.ru </w:t>
      </w:r>
      <w:r w:rsidRPr="00E77A6A">
        <w:rPr>
          <w:rFonts w:ascii="Times New Roman" w:hAnsi="Times New Roman" w:cs="Times New Roman"/>
          <w:sz w:val="28"/>
          <w:szCs w:val="28"/>
        </w:rPr>
        <w:t xml:space="preserve"> или иным доступным для него способом.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здании администрации обеспечивается создание инвалидам, в том числе слепым (слабовидящим), глухим (слабослышащим), передвигающимся с помощью кресел-колясок,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обеспечена возможность беспрепятственного входа в здание, помещение и выхода из него. Вход в здание оборудован кнопкой вызов</w:t>
      </w:r>
      <w:r w:rsidR="005C7714" w:rsidRPr="00E77A6A">
        <w:rPr>
          <w:rFonts w:ascii="Times New Roman" w:hAnsi="Times New Roman" w:cs="Times New Roman"/>
          <w:sz w:val="28"/>
          <w:szCs w:val="28"/>
        </w:rPr>
        <w:t>а</w:t>
      </w:r>
      <w:r w:rsidRPr="00E77A6A">
        <w:rPr>
          <w:rFonts w:ascii="Times New Roman" w:hAnsi="Times New Roman" w:cs="Times New Roman"/>
          <w:sz w:val="28"/>
          <w:szCs w:val="28"/>
        </w:rPr>
        <w:t>. Вход в здание, помещение оборудован расширенным проходом, позволяющим обеспечить беспрепятственный вход для граждан, в том числе инвалидов, использующих кресла-коляски.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 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обеспечена возможность самостоятельного передвижения инвалида по территори</w:t>
      </w:r>
      <w:r w:rsidR="00A41460" w:rsidRPr="00E77A6A">
        <w:rPr>
          <w:rFonts w:ascii="Times New Roman" w:hAnsi="Times New Roman" w:cs="Times New Roman"/>
          <w:sz w:val="28"/>
          <w:szCs w:val="28"/>
        </w:rPr>
        <w:t>и администрации, в здании администрации</w:t>
      </w:r>
      <w:r w:rsidRPr="00E77A6A">
        <w:rPr>
          <w:rFonts w:ascii="Times New Roman" w:hAnsi="Times New Roman" w:cs="Times New Roman"/>
          <w:sz w:val="28"/>
          <w:szCs w:val="28"/>
        </w:rPr>
        <w:t xml:space="preserve"> и разворота кресел-колясок в целях доступа к месту предоставления услуги;</w:t>
      </w:r>
    </w:p>
    <w:p w:rsidR="00474E12" w:rsidRPr="00E77A6A" w:rsidRDefault="00A41460"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работники администрации</w:t>
      </w:r>
      <w:r w:rsidR="00474E12" w:rsidRPr="00E77A6A">
        <w:rPr>
          <w:rFonts w:ascii="Times New Roman" w:hAnsi="Times New Roman" w:cs="Times New Roman"/>
          <w:sz w:val="28"/>
          <w:szCs w:val="28"/>
        </w:rPr>
        <w:t>,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обеспечен доступ на тер</w:t>
      </w:r>
      <w:r w:rsidR="005C7714" w:rsidRPr="00E77A6A">
        <w:rPr>
          <w:rFonts w:ascii="Times New Roman" w:hAnsi="Times New Roman" w:cs="Times New Roman"/>
          <w:sz w:val="28"/>
          <w:szCs w:val="28"/>
        </w:rPr>
        <w:t>риторию администрации пгт. Нарышкино</w:t>
      </w:r>
      <w:r w:rsidRPr="00E77A6A">
        <w:rPr>
          <w:rFonts w:ascii="Times New Roman" w:hAnsi="Times New Roman" w:cs="Times New Roman"/>
          <w:sz w:val="28"/>
          <w:szCs w:val="28"/>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Обеспечена транспортная доступность инвалидов к месту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на прилегающей к зданию территории оборудовано место для парковки автотранспортных средств инвалидов. За использование парковочных мест плата не взимается;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соблюдены условия территориальной доступности к зданию, обеспечена пешеходная доступность от остановок общественного транспорта к зданию;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Помещения оборудованы противопожарной системой и средствами пожаротушения, системой оповещения о возникновении чрезвы</w:t>
      </w:r>
      <w:r w:rsidR="00DA27A1" w:rsidRPr="00E77A6A">
        <w:rPr>
          <w:rFonts w:ascii="Times New Roman" w:hAnsi="Times New Roman" w:cs="Times New Roman"/>
          <w:sz w:val="28"/>
          <w:szCs w:val="28"/>
        </w:rPr>
        <w:t>чайной ситуации</w:t>
      </w:r>
      <w:r w:rsidRPr="00E77A6A">
        <w:rPr>
          <w:rFonts w:ascii="Times New Roman" w:hAnsi="Times New Roman" w:cs="Times New Roman"/>
          <w:sz w:val="28"/>
          <w:szCs w:val="28"/>
        </w:rPr>
        <w:t>.</w:t>
      </w:r>
    </w:p>
    <w:p w:rsidR="00090B82" w:rsidRPr="00E77A6A" w:rsidRDefault="00090B82" w:rsidP="00E67321">
      <w:pPr>
        <w:autoSpaceDE w:val="0"/>
        <w:autoSpaceDN w:val="0"/>
        <w:adjustRightInd w:val="0"/>
        <w:spacing w:after="0" w:line="240" w:lineRule="auto"/>
        <w:ind w:firstLine="540"/>
        <w:jc w:val="both"/>
        <w:outlineLvl w:val="3"/>
        <w:rPr>
          <w:rFonts w:ascii="Times New Roman" w:hAnsi="Times New Roman" w:cs="Times New Roman"/>
          <w:bCs/>
          <w:sz w:val="28"/>
          <w:szCs w:val="28"/>
        </w:rPr>
      </w:pPr>
    </w:p>
    <w:p w:rsidR="00474E12" w:rsidRPr="00E77A6A" w:rsidRDefault="00474E12" w:rsidP="00E67321">
      <w:pPr>
        <w:autoSpaceDE w:val="0"/>
        <w:autoSpaceDN w:val="0"/>
        <w:adjustRightInd w:val="0"/>
        <w:spacing w:after="0" w:line="240" w:lineRule="auto"/>
        <w:ind w:firstLine="540"/>
        <w:jc w:val="both"/>
        <w:outlineLvl w:val="3"/>
        <w:rPr>
          <w:rFonts w:ascii="Times New Roman" w:hAnsi="Times New Roman" w:cs="Times New Roman"/>
          <w:bCs/>
          <w:sz w:val="28"/>
          <w:szCs w:val="28"/>
        </w:rPr>
      </w:pPr>
      <w:r w:rsidRPr="00E77A6A">
        <w:rPr>
          <w:rFonts w:ascii="Times New Roman" w:hAnsi="Times New Roman" w:cs="Times New Roman"/>
          <w:bCs/>
          <w:sz w:val="28"/>
          <w:szCs w:val="28"/>
        </w:rPr>
        <w:t>2.16.2. Требования к местам ожидания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Места ожидания для предоставления муниципальной услуги</w:t>
      </w:r>
      <w:r w:rsidR="00862BE0" w:rsidRPr="00E77A6A">
        <w:rPr>
          <w:rFonts w:ascii="Times New Roman" w:hAnsi="Times New Roman" w:cs="Times New Roman"/>
          <w:sz w:val="28"/>
          <w:szCs w:val="28"/>
        </w:rPr>
        <w:t xml:space="preserve"> находятся в холле</w:t>
      </w:r>
      <w:r w:rsidRPr="00E77A6A">
        <w:rPr>
          <w:rFonts w:ascii="Times New Roman" w:hAnsi="Times New Roman" w:cs="Times New Roman"/>
          <w:sz w:val="28"/>
          <w:szCs w:val="28"/>
        </w:rPr>
        <w:t xml:space="preserve"> здания</w:t>
      </w:r>
      <w:r w:rsidR="00931057"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и соответствуют комфортным условиям для заявителей.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Места ожидания для инвалидов</w:t>
      </w:r>
      <w:r w:rsidR="00862BE0" w:rsidRPr="00E77A6A">
        <w:rPr>
          <w:rFonts w:ascii="Times New Roman" w:hAnsi="Times New Roman" w:cs="Times New Roman"/>
          <w:sz w:val="28"/>
          <w:szCs w:val="28"/>
        </w:rPr>
        <w:t xml:space="preserve"> находятся в холле</w:t>
      </w:r>
      <w:r w:rsidRPr="00E77A6A">
        <w:rPr>
          <w:rFonts w:ascii="Times New Roman" w:hAnsi="Times New Roman" w:cs="Times New Roman"/>
          <w:sz w:val="28"/>
          <w:szCs w:val="28"/>
        </w:rPr>
        <w:t xml:space="preserve"> здания</w:t>
      </w:r>
      <w:r w:rsidR="00862BE0"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и соответствуют комфортным условиям для заявителей-инвалидов. Места ожидания для инвалидов оборудованы стульями.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3"/>
        <w:rPr>
          <w:rFonts w:ascii="Times New Roman" w:hAnsi="Times New Roman" w:cs="Times New Roman"/>
          <w:bCs/>
          <w:sz w:val="28"/>
          <w:szCs w:val="28"/>
        </w:rPr>
      </w:pPr>
      <w:r w:rsidRPr="00E77A6A">
        <w:rPr>
          <w:rFonts w:ascii="Times New Roman" w:hAnsi="Times New Roman" w:cs="Times New Roman"/>
          <w:bCs/>
          <w:sz w:val="28"/>
          <w:szCs w:val="28"/>
        </w:rPr>
        <w:t>2.16.3.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w:t>
      </w:r>
      <w:r w:rsidR="00862BE0" w:rsidRPr="00E77A6A">
        <w:rPr>
          <w:rFonts w:ascii="Times New Roman" w:hAnsi="Times New Roman" w:cs="Times New Roman"/>
          <w:sz w:val="28"/>
          <w:szCs w:val="28"/>
        </w:rPr>
        <w:t>ия), расположены</w:t>
      </w:r>
      <w:r w:rsidRPr="00E77A6A">
        <w:rPr>
          <w:rFonts w:ascii="Times New Roman" w:hAnsi="Times New Roman" w:cs="Times New Roman"/>
          <w:sz w:val="28"/>
          <w:szCs w:val="28"/>
        </w:rPr>
        <w:t xml:space="preserve"> в холле здания админис</w:t>
      </w:r>
      <w:r w:rsidR="00862BE0" w:rsidRPr="00E77A6A">
        <w:rPr>
          <w:rFonts w:ascii="Times New Roman" w:hAnsi="Times New Roman" w:cs="Times New Roman"/>
          <w:sz w:val="28"/>
          <w:szCs w:val="28"/>
        </w:rPr>
        <w:t>трации</w:t>
      </w:r>
      <w:r w:rsidRPr="00E77A6A">
        <w:rPr>
          <w:rFonts w:ascii="Times New Roman" w:hAnsi="Times New Roman" w:cs="Times New Roman"/>
          <w:sz w:val="28"/>
          <w:szCs w:val="28"/>
        </w:rPr>
        <w:t>. Места информирования хорошо видны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2.17. Порядок получения консультаций по процедуре предоставления муниципальной услуги и сведений о порядке прохождения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2.17.1. Консультации по порядку, срокам, процедурам предоставления муниципаль</w:t>
      </w:r>
      <w:r w:rsidR="00210C00" w:rsidRPr="00E77A6A">
        <w:rPr>
          <w:rFonts w:ascii="Times New Roman" w:hAnsi="Times New Roman" w:cs="Times New Roman"/>
          <w:sz w:val="28"/>
          <w:szCs w:val="28"/>
        </w:rPr>
        <w:t>ной услуги осуществляются главным специалистом по градостроительству и благоустройству администрации</w:t>
      </w:r>
      <w:r w:rsidRPr="00E77A6A">
        <w:rPr>
          <w:rFonts w:ascii="Times New Roman" w:hAnsi="Times New Roman" w:cs="Times New Roman"/>
          <w:sz w:val="28"/>
          <w:szCs w:val="28"/>
        </w:rPr>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личном обра</w:t>
      </w:r>
      <w:r w:rsidR="00210C00" w:rsidRPr="00E77A6A">
        <w:rPr>
          <w:rFonts w:ascii="Times New Roman" w:hAnsi="Times New Roman" w:cs="Times New Roman"/>
          <w:sz w:val="28"/>
          <w:szCs w:val="28"/>
        </w:rPr>
        <w:t>щении заявителя специалист</w:t>
      </w:r>
      <w:r w:rsidR="00862BE0"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принимает все необходимые меры для полного и оперативного ответа на поставленные вопросы, в том числе с привлечением других должностных лиц, при необходимости.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Время ожидания заинтересованного лица при индивидуальном устном консультировании не должно превышать 15 минут.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Индивидуальное устное консультирование каждого заинтересованного лица проводится не более 10 минут, время консультирования может быть увеличено при необходимости более детального консультирования.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Звонки заявителей принимаются в соответствии с графиком</w:t>
      </w:r>
      <w:r w:rsidR="00857365" w:rsidRPr="00E77A6A">
        <w:rPr>
          <w:rFonts w:ascii="Times New Roman" w:hAnsi="Times New Roman" w:cs="Times New Roman"/>
          <w:sz w:val="28"/>
          <w:szCs w:val="28"/>
        </w:rPr>
        <w:t xml:space="preserve"> работы администрации пгт. Нарышкино Урицкого</w:t>
      </w:r>
      <w:r w:rsidRPr="00E77A6A">
        <w:rPr>
          <w:rFonts w:ascii="Times New Roman" w:hAnsi="Times New Roman" w:cs="Times New Roman"/>
          <w:sz w:val="28"/>
          <w:szCs w:val="28"/>
        </w:rPr>
        <w:t xml:space="preserve"> района Орловской области.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ответах на телефонные звонки и у</w:t>
      </w:r>
      <w:r w:rsidR="00857365" w:rsidRPr="00E77A6A">
        <w:rPr>
          <w:rFonts w:ascii="Times New Roman" w:hAnsi="Times New Roman" w:cs="Times New Roman"/>
          <w:sz w:val="28"/>
          <w:szCs w:val="28"/>
        </w:rPr>
        <w:t>стные обращения специалист администрации</w:t>
      </w:r>
      <w:r w:rsidRPr="00E77A6A">
        <w:rPr>
          <w:rFonts w:ascii="Times New Roman" w:hAnsi="Times New Roman" w:cs="Times New Roman"/>
          <w:sz w:val="28"/>
          <w:szCs w:val="28"/>
        </w:rPr>
        <w:t xml:space="preserve">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но может быть продлено в целях наиболее детального консультирования заявителя.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получении обращения по почте, электронной почте срок ответа по обращению не должен превышать 15 дней с момента регистрации такого обращения. Информация о порядке предоставления муниципальной услуги предоставляется бесплатно.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2.17.2. С момента приема заявления и документов заявитель в любой момент, согласно графику работы</w:t>
      </w:r>
      <w:r w:rsidR="00857365"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xml:space="preserve"> и отдела МФЦ,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Информирование получателей о ходе исполнения муниципальной услуги осуществляется должностным лицо</w:t>
      </w:r>
      <w:r w:rsidR="00857365" w:rsidRPr="00E77A6A">
        <w:rPr>
          <w:rFonts w:ascii="Times New Roman" w:hAnsi="Times New Roman" w:cs="Times New Roman"/>
          <w:sz w:val="28"/>
          <w:szCs w:val="28"/>
        </w:rPr>
        <w:t>м администрации</w:t>
      </w:r>
      <w:r w:rsidRPr="00E77A6A">
        <w:rPr>
          <w:rFonts w:ascii="Times New Roman" w:hAnsi="Times New Roman" w:cs="Times New Roman"/>
          <w:sz w:val="28"/>
          <w:szCs w:val="28"/>
        </w:rPr>
        <w:t>, отдела МФЦ при личном обращении, по телефону, по письменным обращениям заявителей, включая обращения по электронной почте.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Информация о порядке прохождения муниципальной услуги предоставляется бесплатно.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2.18. Показателями доступности муниципальной услуги являются: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транспортная доступность к местам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обеспечение возможности направления запроса по электронной почте;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w:t>
      </w:r>
      <w:r w:rsidR="00857365"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2.19. Показателями оценки качества предоставления муниципальной услуги являются: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степень удовлетворенности заявителей предоставленной услугой;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обоснованность отказов в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отсутствие обоснованных жалоб на действия (бездействие) должностных лиц</w:t>
      </w:r>
      <w:r w:rsidR="00857365"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а также принимаемые ими решения при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2.20.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Предоставление муниципальной услуги в отделе МФЦ осуществляется в соответствии с соглашениями, заключенными между </w:t>
      </w:r>
      <w:r w:rsidR="009E50ED" w:rsidRPr="00E77A6A">
        <w:rPr>
          <w:rFonts w:ascii="Times New Roman" w:hAnsi="Times New Roman" w:cs="Times New Roman"/>
          <w:sz w:val="28"/>
          <w:szCs w:val="28"/>
        </w:rPr>
        <w:t>администрацией</w:t>
      </w:r>
      <w:r w:rsidRPr="00E77A6A">
        <w:rPr>
          <w:rFonts w:ascii="Times New Roman" w:hAnsi="Times New Roman" w:cs="Times New Roman"/>
          <w:sz w:val="28"/>
          <w:szCs w:val="28"/>
        </w:rPr>
        <w:t xml:space="preserve"> и отделом МФЦ, с момента вступления в силу соответствующего соглашения о взаимодействии.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На официальном сайте</w:t>
      </w:r>
      <w:r w:rsidR="00857365" w:rsidRPr="00E77A6A">
        <w:rPr>
          <w:rFonts w:ascii="Times New Roman" w:hAnsi="Times New Roman" w:cs="Times New Roman"/>
          <w:sz w:val="28"/>
          <w:szCs w:val="28"/>
        </w:rPr>
        <w:t xml:space="preserve"> администрации пгт. Нарышкино</w:t>
      </w:r>
      <w:r w:rsidRPr="00E77A6A">
        <w:rPr>
          <w:rFonts w:ascii="Times New Roman" w:hAnsi="Times New Roman" w:cs="Times New Roman"/>
          <w:sz w:val="28"/>
          <w:szCs w:val="28"/>
        </w:rPr>
        <w:t xml:space="preserve"> в информационно-телекоммуникационной сети "Интернет" и Едином портале государственных и муниципальных услуг заявителю предоставляется возможность копирования формы бланка заявления в электронном виде о предоставлении муниципальной услуги для дальнейшего заполнения.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 xml:space="preserve">2.21.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4" w:history="1">
        <w:r w:rsidRPr="00E77A6A">
          <w:rPr>
            <w:rFonts w:ascii="Times New Roman" w:hAnsi="Times New Roman" w:cs="Times New Roman"/>
            <w:color w:val="0000FF"/>
            <w:sz w:val="28"/>
            <w:szCs w:val="28"/>
          </w:rPr>
          <w:t>закона</w:t>
        </w:r>
      </w:hyperlink>
      <w:r w:rsidRPr="00E77A6A">
        <w:rPr>
          <w:rFonts w:ascii="Times New Roman" w:hAnsi="Times New Roman" w:cs="Times New Roman"/>
          <w:sz w:val="28"/>
          <w:szCs w:val="28"/>
        </w:rPr>
        <w:t xml:space="preserve"> от 6 апреля 2011 N 63-ФЗ "Об электронной подписи" и требованиями Федерального </w:t>
      </w:r>
      <w:hyperlink r:id="rId35" w:history="1">
        <w:r w:rsidRPr="00E77A6A">
          <w:rPr>
            <w:rFonts w:ascii="Times New Roman" w:hAnsi="Times New Roman" w:cs="Times New Roman"/>
            <w:color w:val="0000FF"/>
            <w:sz w:val="28"/>
            <w:szCs w:val="28"/>
          </w:rPr>
          <w:t>закона</w:t>
        </w:r>
      </w:hyperlink>
      <w:r w:rsidRPr="00E77A6A">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w:t>
      </w:r>
      <w:hyperlink r:id="rId36" w:history="1">
        <w:r w:rsidRPr="00E77A6A">
          <w:rPr>
            <w:rFonts w:ascii="Times New Roman" w:hAnsi="Times New Roman" w:cs="Times New Roman"/>
            <w:color w:val="0000FF"/>
            <w:sz w:val="28"/>
            <w:szCs w:val="28"/>
          </w:rPr>
          <w:t>постановлением</w:t>
        </w:r>
      </w:hyperlink>
      <w:r w:rsidRPr="00E77A6A">
        <w:rPr>
          <w:rFonts w:ascii="Times New Roman" w:hAnsi="Times New Roman" w:cs="Times New Roman"/>
          <w:sz w:val="28"/>
          <w:szCs w:val="28"/>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3. Состав, последовательность и сроки выполнения</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административных процедур, требования к порядку</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их выполнения, в том числе особенности выполнения</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административных процедур в электронной форме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77A6A">
        <w:rPr>
          <w:rFonts w:ascii="Times New Roman" w:hAnsi="Times New Roman" w:cs="Times New Roman"/>
          <w:sz w:val="28"/>
          <w:szCs w:val="28"/>
        </w:rPr>
        <w:t xml:space="preserve">3.1. </w:t>
      </w:r>
      <w:hyperlink w:anchor="Par606" w:history="1">
        <w:r w:rsidRPr="00E77A6A">
          <w:rPr>
            <w:rFonts w:ascii="Times New Roman" w:hAnsi="Times New Roman" w:cs="Times New Roman"/>
            <w:color w:val="0000FF"/>
            <w:sz w:val="28"/>
            <w:szCs w:val="28"/>
          </w:rPr>
          <w:t>Блок-схема</w:t>
        </w:r>
      </w:hyperlink>
      <w:r w:rsidRPr="00E77A6A">
        <w:rPr>
          <w:rFonts w:ascii="Times New Roman" w:hAnsi="Times New Roman" w:cs="Times New Roman"/>
          <w:sz w:val="28"/>
          <w:szCs w:val="28"/>
        </w:rPr>
        <w:t xml:space="preserve">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 и включает в себя: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прием и регистрация заявления заявителя, определение ответственного специалиста и передача ему заявления для рассмотрения;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рассмотрение документов, проверка содержащихся в них сведений и принятие решения о выдаче разрешения на строительство либо отказе в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выдача (направление) заявителю разрешения на строительство либо мотивированного отказа в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77A6A">
        <w:rPr>
          <w:rFonts w:ascii="Times New Roman" w:hAnsi="Times New Roman" w:cs="Times New Roman"/>
          <w:sz w:val="28"/>
          <w:szCs w:val="28"/>
        </w:rPr>
        <w:t>3.1.1. Прием и регистрация заявления заявителя, определение ответственного специалиста и передача ему заявления для рассмотрения: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основанием для приема заявления о предоставлении муниципальной услуги является обращение заявителя (его представителя).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Критерий принятия решения о приеме и регистрации заявления о предоставлении муниципальной услуги: наличие соответствующего заявления.</w:t>
      </w:r>
    </w:p>
    <w:p w:rsidR="00474E12" w:rsidRPr="00E77A6A" w:rsidRDefault="008A5264" w:rsidP="00E67321">
      <w:pPr>
        <w:autoSpaceDE w:val="0"/>
        <w:autoSpaceDN w:val="0"/>
        <w:adjustRightInd w:val="0"/>
        <w:spacing w:after="0" w:line="240" w:lineRule="auto"/>
        <w:ind w:firstLine="540"/>
        <w:jc w:val="both"/>
        <w:rPr>
          <w:rFonts w:ascii="Times New Roman" w:hAnsi="Times New Roman" w:cs="Times New Roman"/>
          <w:sz w:val="28"/>
          <w:szCs w:val="28"/>
        </w:rPr>
      </w:pPr>
      <w:hyperlink w:anchor="Par557" w:history="1">
        <w:r w:rsidR="00474E12" w:rsidRPr="00E77A6A">
          <w:rPr>
            <w:rFonts w:ascii="Times New Roman" w:hAnsi="Times New Roman" w:cs="Times New Roman"/>
            <w:color w:val="0000FF"/>
            <w:sz w:val="28"/>
            <w:szCs w:val="28"/>
          </w:rPr>
          <w:t>Заявление</w:t>
        </w:r>
      </w:hyperlink>
      <w:r w:rsidR="00474E12" w:rsidRPr="00E77A6A">
        <w:rPr>
          <w:rFonts w:ascii="Times New Roman" w:hAnsi="Times New Roman" w:cs="Times New Roman"/>
          <w:sz w:val="28"/>
          <w:szCs w:val="28"/>
        </w:rPr>
        <w:t xml:space="preserve"> оформляется по форме, установленной в приложении 1 к настоящему административному регламенту.</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Обращение заявителя за предоставлением м</w:t>
      </w:r>
      <w:r w:rsidR="00857365" w:rsidRPr="00E77A6A">
        <w:rPr>
          <w:rFonts w:ascii="Times New Roman" w:hAnsi="Times New Roman" w:cs="Times New Roman"/>
          <w:sz w:val="28"/>
          <w:szCs w:val="28"/>
        </w:rPr>
        <w:t xml:space="preserve">униципальной услуги в администрацию </w:t>
      </w:r>
      <w:r w:rsidRPr="00E77A6A">
        <w:rPr>
          <w:rFonts w:ascii="Times New Roman" w:hAnsi="Times New Roman" w:cs="Times New Roman"/>
          <w:sz w:val="28"/>
          <w:szCs w:val="28"/>
        </w:rPr>
        <w:t xml:space="preserve"> может осуществляться в очной и заочной форме.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Очная форма подачи документов - подача заявления о предоставлении муниципальной услуги лично заявителем или его представителем. При очной форме подачи заявления заявитель подает заявление в бумажном виде, то есть заявление установленной формы, сформированное на бумажном носителе.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по почте, через Единый портал.</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заочной форме подачи заявления заявитель может направить заявление о предоставлении муниципальной услуги, а также заявление в бумажном виде или в электронном виде (то есть посредством направления электронного документа) через личный кабинет Единого портала.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направлении заявления о предоставлении муниципальной услуги по почте днем получения заявления является день поступления корреспонд</w:t>
      </w:r>
      <w:r w:rsidR="00857365" w:rsidRPr="00E77A6A">
        <w:rPr>
          <w:rFonts w:ascii="Times New Roman" w:hAnsi="Times New Roman" w:cs="Times New Roman"/>
          <w:sz w:val="28"/>
          <w:szCs w:val="28"/>
        </w:rPr>
        <w:t>енции в администрацию пгт. Нарышкино Урицкого</w:t>
      </w:r>
      <w:r w:rsidRPr="00E77A6A">
        <w:rPr>
          <w:rFonts w:ascii="Times New Roman" w:hAnsi="Times New Roman" w:cs="Times New Roman"/>
          <w:sz w:val="28"/>
          <w:szCs w:val="28"/>
        </w:rPr>
        <w:t xml:space="preserve"> района Орловской области.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направлении заявления о предоставлении муниципальной услуги через Единый портал, в электронном виде, днем получения заявления является день регистрации заявления на Едином портале.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Электронное сообщение, отправленное через личный кабинет Единого портала, идентифицирует заявителя, является подтверждением выражения им своей воли.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Заявитель должен представить оригинал документа, удостоверяющего личность,</w:t>
      </w:r>
      <w:r w:rsidR="00857365" w:rsidRPr="00E77A6A">
        <w:rPr>
          <w:rFonts w:ascii="Times New Roman" w:hAnsi="Times New Roman" w:cs="Times New Roman"/>
          <w:sz w:val="28"/>
          <w:szCs w:val="28"/>
        </w:rPr>
        <w:t xml:space="preserve"> при первом посещении администрации</w:t>
      </w:r>
      <w:r w:rsidRPr="00E77A6A">
        <w:rPr>
          <w:rFonts w:ascii="Times New Roman" w:hAnsi="Times New Roman" w:cs="Times New Roman"/>
          <w:sz w:val="28"/>
          <w:szCs w:val="28"/>
        </w:rPr>
        <w:t>, в том числе при получении результата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При отсутствии у заявителя заполненного бланка заявления о предоставлении муниципальной услуги или неправильном его </w:t>
      </w:r>
      <w:r w:rsidR="00E52812" w:rsidRPr="00E77A6A">
        <w:rPr>
          <w:rFonts w:ascii="Times New Roman" w:hAnsi="Times New Roman" w:cs="Times New Roman"/>
          <w:sz w:val="28"/>
          <w:szCs w:val="28"/>
        </w:rPr>
        <w:t>заполнении специалист  администрации</w:t>
      </w:r>
      <w:r w:rsidRPr="00E77A6A">
        <w:rPr>
          <w:rFonts w:ascii="Times New Roman" w:hAnsi="Times New Roman" w:cs="Times New Roman"/>
          <w:sz w:val="28"/>
          <w:szCs w:val="28"/>
        </w:rPr>
        <w:t xml:space="preserve"> оказывает помощь заявителю в заполнении заявления.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Срок регистрации заявления о предоставлении муниципальной услуги не должен превышать 1 рабочего дня.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Результатом выполнения административной процедуры является прием и регистрация заявления о предоставлении муниципальной услуги в журнале входящих документов.</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подачи заявления о предоставлении муниципальной услуги через отдел МФЦ, ТОСП МФЦ результатом административной процедуры является прием и регистрация заявления специалистом МФЦ в автоматизированной информационной системе МФЦ.</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Заявление гражданина, в том числе поданное через многофункциональный центр, регистрируется в день подачи заявления в книге регистрации заявлений граждан с указанием даты и времени подачи заявления. Заявителю выдается расписка в получении от заявителя документов с указанием их перечня и даты их получения. В случае представления документов через многофункциональный центр расписка выдается многофункциональным центром.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77A6A">
        <w:rPr>
          <w:rFonts w:ascii="Times New Roman" w:hAnsi="Times New Roman" w:cs="Times New Roman"/>
          <w:sz w:val="28"/>
          <w:szCs w:val="28"/>
        </w:rPr>
        <w:t>3.1.2.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Основанием для начала выполнения административной процедуры является прием заявления о предоставлении муниципальной услуги без приложения документов, указанных в </w:t>
      </w:r>
      <w:hyperlink w:anchor="Par213" w:history="1">
        <w:r w:rsidRPr="00E77A6A">
          <w:rPr>
            <w:rFonts w:ascii="Times New Roman" w:hAnsi="Times New Roman" w:cs="Times New Roman"/>
            <w:color w:val="0000FF"/>
            <w:sz w:val="28"/>
            <w:szCs w:val="28"/>
          </w:rPr>
          <w:t>пп. 2.6.2 п. 2.6</w:t>
        </w:r>
      </w:hyperlink>
      <w:r w:rsidRPr="00E77A6A">
        <w:rPr>
          <w:rFonts w:ascii="Times New Roman" w:hAnsi="Times New Roman" w:cs="Times New Roman"/>
          <w:sz w:val="28"/>
          <w:szCs w:val="28"/>
        </w:rPr>
        <w:t xml:space="preserve"> настоящего административного регламента.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Документы (их копии или сведения, содержащиеся в них), указанные в </w:t>
      </w:r>
      <w:hyperlink w:anchor="Par213" w:history="1">
        <w:r w:rsidRPr="00E77A6A">
          <w:rPr>
            <w:rFonts w:ascii="Times New Roman" w:hAnsi="Times New Roman" w:cs="Times New Roman"/>
            <w:color w:val="0000FF"/>
            <w:sz w:val="28"/>
            <w:szCs w:val="28"/>
          </w:rPr>
          <w:t>пп. 2.6.2 п. 2.6</w:t>
        </w:r>
      </w:hyperlink>
      <w:r w:rsidRPr="00E77A6A">
        <w:rPr>
          <w:rFonts w:ascii="Times New Roman" w:hAnsi="Times New Roman" w:cs="Times New Roman"/>
          <w:sz w:val="28"/>
          <w:szCs w:val="28"/>
        </w:rPr>
        <w:t xml:space="preserve"> настоящего административного регламента, запра</w:t>
      </w:r>
      <w:r w:rsidR="00E52812" w:rsidRPr="00E77A6A">
        <w:rPr>
          <w:rFonts w:ascii="Times New Roman" w:hAnsi="Times New Roman" w:cs="Times New Roman"/>
          <w:sz w:val="28"/>
          <w:szCs w:val="28"/>
        </w:rPr>
        <w:t>шиваются специалистом администрации</w:t>
      </w:r>
      <w:r w:rsidRPr="00E77A6A">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74E12" w:rsidRPr="00E77A6A" w:rsidRDefault="00E528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Специалист администрации</w:t>
      </w:r>
      <w:r w:rsidR="00474E12" w:rsidRPr="00E77A6A">
        <w:rPr>
          <w:rFonts w:ascii="Times New Roman" w:hAnsi="Times New Roman" w:cs="Times New Roman"/>
          <w:sz w:val="28"/>
          <w:szCs w:val="28"/>
        </w:rPr>
        <w:t xml:space="preserve"> в течение 3 рабочих дней со дня регистрации заявления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оформляет межведомственные запросы;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подписывает оформленные межведомственные запросы;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регистрирует межведомственные запросы;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направляет межведомственные запросы.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 следующие сведения, если дополнительные сведения не установлены законодательным актом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наименование органа, направляющего межведомственный запрос;</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6) контактная информация для направления ответа на межведомственный запрос;</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7) дата направления межведомственного запроса;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9) информация о факте получения согласия на предоставление информации, доступ к которой ограничен федеральными законами (при направлении межведомственного запроса в случаях, предусмотренных </w:t>
      </w:r>
      <w:hyperlink r:id="rId37" w:history="1">
        <w:r w:rsidRPr="00E77A6A">
          <w:rPr>
            <w:rFonts w:ascii="Times New Roman" w:hAnsi="Times New Roman" w:cs="Times New Roman"/>
            <w:color w:val="0000FF"/>
            <w:sz w:val="28"/>
            <w:szCs w:val="28"/>
          </w:rPr>
          <w:t>частью 5 статьи 7</w:t>
        </w:r>
      </w:hyperlink>
      <w:r w:rsidRPr="00E77A6A">
        <w:rPr>
          <w:rFonts w:ascii="Times New Roman" w:hAnsi="Times New Roman" w:cs="Times New Roman"/>
          <w:sz w:val="28"/>
          <w:szCs w:val="28"/>
        </w:rPr>
        <w:t xml:space="preserve"> Федерального закона от 27 июля 2010 N 210-ФЗ "Об организации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почтовым отправлением;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курьером под расписку;</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в электронном виде через систему межведомственного электронного взаимодействия (далее - СМЭВ).</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Межведомственный запрос, направляемый с использованием СМЭВ, подписывается квалифицированной электронной подписью.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Контроль за направлением межведомственных запросов, получением ответов на них ос</w:t>
      </w:r>
      <w:r w:rsidR="00E52812" w:rsidRPr="00E77A6A">
        <w:rPr>
          <w:rFonts w:ascii="Times New Roman" w:hAnsi="Times New Roman" w:cs="Times New Roman"/>
          <w:sz w:val="28"/>
          <w:szCs w:val="28"/>
        </w:rPr>
        <w:t>уществляет специалист администрации</w:t>
      </w:r>
      <w:r w:rsidRPr="00E77A6A">
        <w:rPr>
          <w:rFonts w:ascii="Times New Roman" w:hAnsi="Times New Roman" w:cs="Times New Roman"/>
          <w:sz w:val="28"/>
          <w:szCs w:val="28"/>
        </w:rPr>
        <w:t>, ответственный за предоставление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По межведомственным запросам</w:t>
      </w:r>
      <w:r w:rsidR="00AF2D79"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xml:space="preserve"> документы (их копии или сведения, содержащиеся в них), указанные в </w:t>
      </w:r>
      <w:hyperlink w:anchor="Par213" w:history="1">
        <w:r w:rsidRPr="00E77A6A">
          <w:rPr>
            <w:rFonts w:ascii="Times New Roman" w:hAnsi="Times New Roman" w:cs="Times New Roman"/>
            <w:color w:val="0000FF"/>
            <w:sz w:val="28"/>
            <w:szCs w:val="28"/>
          </w:rPr>
          <w:t>пп. 2.6.2 п. 2.6</w:t>
        </w:r>
      </w:hyperlink>
      <w:r w:rsidRPr="00E77A6A">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если ответ на межведомственный запрос не был получе</w:t>
      </w:r>
      <w:r w:rsidR="00E52812" w:rsidRPr="00E77A6A">
        <w:rPr>
          <w:rFonts w:ascii="Times New Roman" w:hAnsi="Times New Roman" w:cs="Times New Roman"/>
          <w:sz w:val="28"/>
          <w:szCs w:val="28"/>
        </w:rPr>
        <w:t>н вовремя, специалист администрации</w:t>
      </w:r>
      <w:r w:rsidRPr="00E77A6A">
        <w:rPr>
          <w:rFonts w:ascii="Times New Roman" w:hAnsi="Times New Roman" w:cs="Times New Roman"/>
          <w:sz w:val="28"/>
          <w:szCs w:val="28"/>
        </w:rPr>
        <w:t>, ответственный за предоставление муниципальной услуги, уведомляет заявителя о сложившейся ситуации, в частности: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 том, что заявителю не может быть предоставлена муниципальная услуга до получения ответа на межведомственный запрос;</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 том, что заявителю не отказывается в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 том, что орган, предоставляющий муниципальную услугу, добросовестно исполнил свои обязанности;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38" w:history="1">
        <w:r w:rsidRPr="00E77A6A">
          <w:rPr>
            <w:rFonts w:ascii="Times New Roman" w:hAnsi="Times New Roman" w:cs="Times New Roman"/>
            <w:color w:val="0000FF"/>
            <w:sz w:val="28"/>
            <w:szCs w:val="28"/>
          </w:rPr>
          <w:t>частью 6 статьи 7.1</w:t>
        </w:r>
      </w:hyperlink>
      <w:r w:rsidRPr="00E77A6A">
        <w:rPr>
          <w:rFonts w:ascii="Times New Roman" w:hAnsi="Times New Roman" w:cs="Times New Roman"/>
          <w:sz w:val="28"/>
          <w:szCs w:val="28"/>
        </w:rPr>
        <w:t xml:space="preserve"> Федерального закона от 27 июля 2010 N 210-ФЗ "Об организации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о праве заявителя самостоятельно представить соответствующий документ.</w:t>
      </w:r>
    </w:p>
    <w:p w:rsidR="00474E12" w:rsidRPr="00E77A6A" w:rsidRDefault="00E528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этом специалист администрации</w:t>
      </w:r>
      <w:r w:rsidR="00474E12" w:rsidRPr="00E77A6A">
        <w:rPr>
          <w:rFonts w:ascii="Times New Roman" w:hAnsi="Times New Roman" w:cs="Times New Roman"/>
          <w:sz w:val="28"/>
          <w:szCs w:val="28"/>
        </w:rPr>
        <w:t>, ответственный за межведомственное взаимодействие: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направляет повторный межведомственный запрос.</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по</w:t>
      </w:r>
      <w:r w:rsidR="00E52812" w:rsidRPr="00E77A6A">
        <w:rPr>
          <w:rFonts w:ascii="Times New Roman" w:hAnsi="Times New Roman" w:cs="Times New Roman"/>
          <w:sz w:val="28"/>
          <w:szCs w:val="28"/>
        </w:rPr>
        <w:t>ступления в администрацию</w:t>
      </w:r>
      <w:r w:rsidRPr="00E77A6A">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строительство, заявитель уведомляется о получении такого ответа. Отказ в выдаче разрешения на строительство по указанному основанию допускается в случае, если</w:t>
      </w:r>
      <w:r w:rsidR="00E52812" w:rsidRPr="00E77A6A">
        <w:rPr>
          <w:rFonts w:ascii="Times New Roman" w:hAnsi="Times New Roman" w:cs="Times New Roman"/>
          <w:sz w:val="28"/>
          <w:szCs w:val="28"/>
        </w:rPr>
        <w:t xml:space="preserve"> администрация </w:t>
      </w:r>
      <w:r w:rsidRPr="00E77A6A">
        <w:rPr>
          <w:rFonts w:ascii="Times New Roman" w:hAnsi="Times New Roman" w:cs="Times New Roman"/>
          <w:sz w:val="28"/>
          <w:szCs w:val="28"/>
        </w:rPr>
        <w:t xml:space="preserve">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разрешения на строительство, и не получила от заявителя такие документ и (или) информацию.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Если заявитель самостоятельно представил документы, указанные в </w:t>
      </w:r>
      <w:hyperlink w:anchor="Par213" w:history="1">
        <w:r w:rsidRPr="00E77A6A">
          <w:rPr>
            <w:rFonts w:ascii="Times New Roman" w:hAnsi="Times New Roman" w:cs="Times New Roman"/>
            <w:color w:val="0000FF"/>
            <w:sz w:val="28"/>
            <w:szCs w:val="28"/>
          </w:rPr>
          <w:t>пп. 2.6.2 п. 2.6</w:t>
        </w:r>
      </w:hyperlink>
      <w:r w:rsidRPr="00E77A6A">
        <w:rPr>
          <w:rFonts w:ascii="Times New Roman" w:hAnsi="Times New Roman" w:cs="Times New Roman"/>
          <w:sz w:val="28"/>
          <w:szCs w:val="28"/>
        </w:rPr>
        <w:t xml:space="preserve"> настоящего административного регламента, межведомственный запрос не направляется.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Срок выполнения административной процедуры составляет четыре рабочих дня.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Результатом выполнения административной процедуры является получение запрашиваемых документов (сведений) для принятия решения о предоставлении муниципальной услуги либо направление повторного межведомственного запроса.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77A6A">
        <w:rPr>
          <w:rFonts w:ascii="Times New Roman" w:hAnsi="Times New Roman" w:cs="Times New Roman"/>
          <w:sz w:val="28"/>
          <w:szCs w:val="28"/>
        </w:rPr>
        <w:t>3.1.3. Рассмотрение документов, проверка содержащихся в них сведений и принятие решения о выдаче разрешения на строительство либо об отказе в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Данная административная процедура предполагает выполнение всех необходимых действий по выявлению оснований для выдачи разрешения на строительство либо отказа в выдаче разрешения на строительство в соответствии с требованиями Градостроительного </w:t>
      </w:r>
      <w:hyperlink r:id="rId39" w:history="1">
        <w:r w:rsidRPr="00E77A6A">
          <w:rPr>
            <w:rFonts w:ascii="Times New Roman" w:hAnsi="Times New Roman" w:cs="Times New Roman"/>
            <w:color w:val="0000FF"/>
            <w:sz w:val="28"/>
            <w:szCs w:val="28"/>
          </w:rPr>
          <w:t>кодекса</w:t>
        </w:r>
      </w:hyperlink>
      <w:r w:rsidRPr="00E77A6A">
        <w:rPr>
          <w:rFonts w:ascii="Times New Roman" w:hAnsi="Times New Roman" w:cs="Times New Roman"/>
          <w:sz w:val="28"/>
          <w:szCs w:val="28"/>
        </w:rPr>
        <w:t xml:space="preserve"> Российской Федерации; проведение экспертизы необходимых документов на соответствие требованиям законодательства. Критерием принятия решений при рассмотрении документов является соответствие документов требованиям, предусмотренным настоящим административным регламентом.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установлении наличия оснований для отказа в выдаче разрешения на стр</w:t>
      </w:r>
      <w:r w:rsidR="00E52812" w:rsidRPr="00E77A6A">
        <w:rPr>
          <w:rFonts w:ascii="Times New Roman" w:hAnsi="Times New Roman" w:cs="Times New Roman"/>
          <w:sz w:val="28"/>
          <w:szCs w:val="28"/>
        </w:rPr>
        <w:t>оительство специалист администрации</w:t>
      </w:r>
      <w:r w:rsidRPr="00E77A6A">
        <w:rPr>
          <w:rFonts w:ascii="Times New Roman" w:hAnsi="Times New Roman" w:cs="Times New Roman"/>
          <w:sz w:val="28"/>
          <w:szCs w:val="28"/>
        </w:rPr>
        <w:t>, ответственный за рассмотрение документов, готовит мотивированный отказ в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соответствия представленных документов требованиям, указанным в настоящем административном р</w:t>
      </w:r>
      <w:r w:rsidR="00E52812" w:rsidRPr="00E77A6A">
        <w:rPr>
          <w:rFonts w:ascii="Times New Roman" w:hAnsi="Times New Roman" w:cs="Times New Roman"/>
          <w:sz w:val="28"/>
          <w:szCs w:val="28"/>
        </w:rPr>
        <w:t>егламенте, специалист администрации</w:t>
      </w:r>
      <w:r w:rsidRPr="00E77A6A">
        <w:rPr>
          <w:rFonts w:ascii="Times New Roman" w:hAnsi="Times New Roman" w:cs="Times New Roman"/>
          <w:sz w:val="28"/>
          <w:szCs w:val="28"/>
        </w:rPr>
        <w:t>, ответственный за рассмотрение документов, готовит разрешение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Результатом административной процедуры и способом ее фиксации являются принятие решения о выдаче разрешения на строительство либо об отказе в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Срок выполнения административной процедуры составляет один рабочий день</w:t>
      </w:r>
    </w:p>
    <w:tbl>
      <w:tblPr>
        <w:tblW w:w="5000" w:type="pct"/>
        <w:jc w:val="center"/>
        <w:tblLayout w:type="fixed"/>
        <w:tblCellMar>
          <w:top w:w="113" w:type="dxa"/>
          <w:left w:w="113" w:type="dxa"/>
          <w:bottom w:w="113" w:type="dxa"/>
          <w:right w:w="113" w:type="dxa"/>
        </w:tblCellMar>
        <w:tblLook w:val="0000"/>
      </w:tblPr>
      <w:tblGrid>
        <w:gridCol w:w="9235"/>
      </w:tblGrid>
      <w:tr w:rsidR="00474E12" w:rsidRPr="00E77A6A">
        <w:trPr>
          <w:jc w:val="center"/>
        </w:trPr>
        <w:tc>
          <w:tcPr>
            <w:tcW w:w="5000" w:type="pct"/>
            <w:tcBorders>
              <w:left w:val="single" w:sz="24" w:space="0" w:color="CED3F1"/>
              <w:right w:val="single" w:sz="24" w:space="0" w:color="F4F3F8"/>
            </w:tcBorders>
            <w:shd w:val="clear" w:color="auto" w:fill="F4F3F8"/>
          </w:tcPr>
          <w:p w:rsidR="00474E12" w:rsidRPr="00E77A6A" w:rsidRDefault="00474E12" w:rsidP="00E67321">
            <w:pPr>
              <w:autoSpaceDE w:val="0"/>
              <w:autoSpaceDN w:val="0"/>
              <w:adjustRightInd w:val="0"/>
              <w:spacing w:after="0" w:line="240" w:lineRule="auto"/>
              <w:jc w:val="both"/>
              <w:rPr>
                <w:rFonts w:ascii="Times New Roman" w:hAnsi="Times New Roman" w:cs="Times New Roman"/>
                <w:color w:val="392C69"/>
                <w:sz w:val="28"/>
                <w:szCs w:val="28"/>
              </w:rPr>
            </w:pPr>
          </w:p>
        </w:tc>
      </w:tr>
    </w:tbl>
    <w:p w:rsidR="00474E12" w:rsidRPr="00E77A6A" w:rsidRDefault="00E52812" w:rsidP="00E67321">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77A6A">
        <w:rPr>
          <w:rFonts w:ascii="Times New Roman" w:hAnsi="Times New Roman" w:cs="Times New Roman"/>
          <w:sz w:val="28"/>
          <w:szCs w:val="28"/>
        </w:rPr>
        <w:t>3.1.4</w:t>
      </w:r>
      <w:r w:rsidR="00474E12" w:rsidRPr="00E77A6A">
        <w:rPr>
          <w:rFonts w:ascii="Times New Roman" w:hAnsi="Times New Roman" w:cs="Times New Roman"/>
          <w:sz w:val="28"/>
          <w:szCs w:val="28"/>
        </w:rPr>
        <w:t>. Выдача (направление) заявителю разрешения на строительство либо мотивированного отказа в выдаче разрешения на строительство</w:t>
      </w:r>
    </w:p>
    <w:p w:rsidR="00474E12" w:rsidRPr="00E77A6A" w:rsidRDefault="00E528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Администрация </w:t>
      </w:r>
      <w:r w:rsidR="00474E12" w:rsidRPr="00E77A6A">
        <w:rPr>
          <w:rFonts w:ascii="Times New Roman" w:hAnsi="Times New Roman" w:cs="Times New Roman"/>
          <w:sz w:val="28"/>
          <w:szCs w:val="28"/>
        </w:rPr>
        <w:t xml:space="preserve"> осуществляет выдачу или направление заявителю разрешения на строительство либо мотивированный отказ в выдаче разрешения на строительство. Если способ выдачи указан в заявлении, то выдача осуществляется таким способом.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представления заявления о выдаче разрешения на строительство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Результатом административной процедуры и способом ее фиксации являются выдача (направление) заявителю разрешения на строительство либо мотивированный отказ в выдаче разрешения на строительство.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Срок выполнения административной процедуры составляет один рабочий день.</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4. Формы контроля за исполнением</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административного регламента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bookmarkStart w:id="10" w:name="Par425"/>
      <w:bookmarkEnd w:id="10"/>
      <w:r w:rsidRPr="00E77A6A">
        <w:rPr>
          <w:rFonts w:ascii="Times New Roman" w:hAnsi="Times New Roman" w:cs="Times New Roman"/>
          <w:sz w:val="28"/>
          <w:szCs w:val="28"/>
        </w:rPr>
        <w:t>4.1.1. Текущий контроль за принятием решений,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w:t>
      </w:r>
      <w:r w:rsidR="002C6C87" w:rsidRPr="00E77A6A">
        <w:rPr>
          <w:rFonts w:ascii="Times New Roman" w:hAnsi="Times New Roman" w:cs="Times New Roman"/>
          <w:sz w:val="28"/>
          <w:szCs w:val="28"/>
        </w:rPr>
        <w:t xml:space="preserve">ствляется </w:t>
      </w:r>
      <w:r w:rsidR="00E1570E" w:rsidRPr="00E77A6A">
        <w:rPr>
          <w:rFonts w:ascii="Times New Roman" w:hAnsi="Times New Roman" w:cs="Times New Roman"/>
          <w:sz w:val="28"/>
          <w:szCs w:val="28"/>
        </w:rPr>
        <w:t>главой администрации пгт. Нарышкино</w:t>
      </w:r>
      <w:r w:rsidRPr="00E77A6A">
        <w:rPr>
          <w:rFonts w:ascii="Times New Roman" w:hAnsi="Times New Roman" w:cs="Times New Roman"/>
          <w:sz w:val="28"/>
          <w:szCs w:val="28"/>
        </w:rPr>
        <w:t>, а также путем проведения проверок в ходе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4.1.2. В ходе текущего контроля проверяется: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соблюдение сроков выполнения административных процедур;</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правильность принятых решений при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Текущий контроль включает в себя также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4.1.3. По результатам текущего контроля, в случае выявления нарушений, лицо, указанное в </w:t>
      </w:r>
      <w:hyperlink w:anchor="Par425" w:history="1">
        <w:r w:rsidRPr="00E77A6A">
          <w:rPr>
            <w:rFonts w:ascii="Times New Roman" w:hAnsi="Times New Roman" w:cs="Times New Roman"/>
            <w:color w:val="0000FF"/>
            <w:sz w:val="28"/>
            <w:szCs w:val="28"/>
          </w:rPr>
          <w:t>пп. 4.1.1</w:t>
        </w:r>
      </w:hyperlink>
      <w:r w:rsidRPr="00E77A6A">
        <w:rPr>
          <w:rFonts w:ascii="Times New Roman" w:hAnsi="Times New Roman" w:cs="Times New Roman"/>
          <w:sz w:val="28"/>
          <w:szCs w:val="28"/>
        </w:rPr>
        <w:t xml:space="preserve"> настоящего административного регламента, дает указания по устранению выявленных нарушений и контролирует их устранение.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E77A6A">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4.2.1. Оценка качества предоставления муниципальной услуги, последующий контроль за исполнением настоящего административного регламента осуществляется лицом, указанным в </w:t>
      </w:r>
      <w:hyperlink w:anchor="Par425" w:history="1">
        <w:r w:rsidRPr="00E77A6A">
          <w:rPr>
            <w:rFonts w:ascii="Times New Roman" w:hAnsi="Times New Roman" w:cs="Times New Roman"/>
            <w:color w:val="0000FF"/>
            <w:sz w:val="28"/>
            <w:szCs w:val="28"/>
          </w:rPr>
          <w:t>пп. 4.1.1</w:t>
        </w:r>
      </w:hyperlink>
      <w:r w:rsidRPr="00E77A6A">
        <w:rPr>
          <w:rFonts w:ascii="Times New Roman" w:hAnsi="Times New Roman" w:cs="Times New Roman"/>
          <w:sz w:val="28"/>
          <w:szCs w:val="28"/>
        </w:rPr>
        <w:t xml:space="preserve"> настоящего административного регламента, а также первым заместителем главы администрации по координации производственной деятельности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Плановые проверки исполнения административного регламента осуществляются не реже чем раз в два года.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4.2.2. Внеплановые проверки проводятся по конкретному письменному обращению заявителя, поступившему в администраци</w:t>
      </w:r>
      <w:r w:rsidR="004B2B76" w:rsidRPr="00E77A6A">
        <w:rPr>
          <w:rFonts w:ascii="Times New Roman" w:hAnsi="Times New Roman" w:cs="Times New Roman"/>
          <w:sz w:val="28"/>
          <w:szCs w:val="28"/>
        </w:rPr>
        <w:t>ю</w:t>
      </w:r>
      <w:r w:rsidRPr="00E77A6A">
        <w:rPr>
          <w:rFonts w:ascii="Times New Roman" w:hAnsi="Times New Roman" w:cs="Times New Roman"/>
          <w:sz w:val="28"/>
          <w:szCs w:val="28"/>
        </w:rPr>
        <w:t>,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4.2.3. 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w:t>
      </w:r>
      <w:hyperlink r:id="rId40" w:history="1">
        <w:r w:rsidRPr="00E77A6A">
          <w:rPr>
            <w:rFonts w:ascii="Times New Roman" w:hAnsi="Times New Roman" w:cs="Times New Roman"/>
            <w:color w:val="0000FF"/>
            <w:sz w:val="28"/>
            <w:szCs w:val="28"/>
          </w:rPr>
          <w:t>кодексом</w:t>
        </w:r>
      </w:hyperlink>
      <w:r w:rsidRPr="00E77A6A">
        <w:rPr>
          <w:rFonts w:ascii="Times New Roman" w:hAnsi="Times New Roman" w:cs="Times New Roman"/>
          <w:sz w:val="28"/>
          <w:szCs w:val="28"/>
        </w:rPr>
        <w:t xml:space="preserve"> Российской Федерации и законодательством о муниципальной службе.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О мерах, принятых в отношении виновных лиц, в течение 10 дней со дня принятия таких мер заявитель, права и законные интересы которого нарушены, уведомляется в письменной форме.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4.2.4.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jc w:val="center"/>
        <w:outlineLvl w:val="1"/>
        <w:rPr>
          <w:rFonts w:ascii="Times New Roman" w:hAnsi="Times New Roman" w:cs="Times New Roman"/>
          <w:bCs/>
          <w:sz w:val="28"/>
          <w:szCs w:val="28"/>
        </w:rPr>
      </w:pPr>
      <w:r w:rsidRPr="00E77A6A">
        <w:rPr>
          <w:rFonts w:ascii="Times New Roman" w:hAnsi="Times New Roman" w:cs="Times New Roman"/>
          <w:bCs/>
          <w:sz w:val="28"/>
          <w:szCs w:val="28"/>
        </w:rPr>
        <w:t>5. Досудебное (внесудебное) обжалование заявителем</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решений и действий (бездействия) органа, предоставляющего</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муниципальную услугу, должностного лица органа,</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предоставляющего муниципальную услугу,</w:t>
      </w:r>
    </w:p>
    <w:p w:rsidR="00474E12" w:rsidRPr="00E77A6A" w:rsidRDefault="00474E12" w:rsidP="00E67321">
      <w:pPr>
        <w:autoSpaceDE w:val="0"/>
        <w:autoSpaceDN w:val="0"/>
        <w:adjustRightInd w:val="0"/>
        <w:spacing w:after="0" w:line="240" w:lineRule="auto"/>
        <w:jc w:val="center"/>
        <w:rPr>
          <w:rFonts w:ascii="Times New Roman" w:hAnsi="Times New Roman" w:cs="Times New Roman"/>
          <w:bCs/>
          <w:sz w:val="28"/>
          <w:szCs w:val="28"/>
        </w:rPr>
      </w:pPr>
      <w:r w:rsidRPr="00E77A6A">
        <w:rPr>
          <w:rFonts w:ascii="Times New Roman" w:hAnsi="Times New Roman" w:cs="Times New Roman"/>
          <w:bCs/>
          <w:sz w:val="28"/>
          <w:szCs w:val="28"/>
        </w:rPr>
        <w:t>либо муниципального служащего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 Заявитель вправе подать жалобу на решения и действия (бездействие)</w:t>
      </w:r>
      <w:r w:rsidR="00074520" w:rsidRPr="00E77A6A">
        <w:rPr>
          <w:rFonts w:ascii="Times New Roman" w:hAnsi="Times New Roman" w:cs="Times New Roman"/>
          <w:sz w:val="28"/>
          <w:szCs w:val="28"/>
        </w:rPr>
        <w:t xml:space="preserve"> администрации  или должностных лиц администрации</w:t>
      </w:r>
      <w:r w:rsidRPr="00E77A6A">
        <w:rPr>
          <w:rFonts w:ascii="Times New Roman" w:hAnsi="Times New Roman" w:cs="Times New Roman"/>
          <w:sz w:val="28"/>
          <w:szCs w:val="28"/>
        </w:rPr>
        <w:t xml:space="preserve"> при предоставлении муниципальной услуги (далее - жалоба).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5.2. Предметом жалобы является решение или действие (бездействие)</w:t>
      </w:r>
      <w:r w:rsidR="00074520" w:rsidRPr="00E77A6A">
        <w:rPr>
          <w:rFonts w:ascii="Times New Roman" w:hAnsi="Times New Roman" w:cs="Times New Roman"/>
          <w:sz w:val="28"/>
          <w:szCs w:val="28"/>
        </w:rPr>
        <w:t xml:space="preserve"> администрации</w:t>
      </w:r>
      <w:r w:rsidR="00886988" w:rsidRPr="00E77A6A">
        <w:rPr>
          <w:rFonts w:ascii="Times New Roman" w:hAnsi="Times New Roman" w:cs="Times New Roman"/>
          <w:sz w:val="28"/>
          <w:szCs w:val="28"/>
        </w:rPr>
        <w:t xml:space="preserve"> или должностных лиц администрации</w:t>
      </w:r>
      <w:r w:rsidRPr="00E77A6A">
        <w:rPr>
          <w:rFonts w:ascii="Times New Roman" w:hAnsi="Times New Roman" w:cs="Times New Roman"/>
          <w:sz w:val="28"/>
          <w:szCs w:val="28"/>
        </w:rPr>
        <w:t xml:space="preserve"> по обращению гражданина, принятое (осуществленное) ими в ходе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Заявитель может обратиться с жалобой по основаниям, установленным </w:t>
      </w:r>
      <w:hyperlink r:id="rId41" w:history="1">
        <w:r w:rsidRPr="00E77A6A">
          <w:rPr>
            <w:rFonts w:ascii="Times New Roman" w:hAnsi="Times New Roman" w:cs="Times New Roman"/>
            <w:color w:val="0000FF"/>
            <w:sz w:val="28"/>
            <w:szCs w:val="28"/>
          </w:rPr>
          <w:t>статьей 11.1</w:t>
        </w:r>
      </w:hyperlink>
      <w:r w:rsidRPr="00E77A6A">
        <w:rPr>
          <w:rFonts w:ascii="Times New Roman" w:hAnsi="Times New Roman" w:cs="Times New Roman"/>
          <w:sz w:val="28"/>
          <w:szCs w:val="28"/>
        </w:rPr>
        <w:t xml:space="preserve"> Федерального закона от 27 июля 2010 N 210-ФЗ "Об организации предоставления государственных и муниципальных услуг", в том числе в следующих случаях:</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нарушение срока регистрации запроса о предоставлении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нарушение срока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E77A6A">
          <w:rPr>
            <w:rFonts w:ascii="Times New Roman" w:hAnsi="Times New Roman" w:cs="Times New Roman"/>
            <w:color w:val="0000FF"/>
            <w:sz w:val="28"/>
            <w:szCs w:val="28"/>
          </w:rPr>
          <w:t>пунктом 4 части 1 статьи 7</w:t>
        </w:r>
      </w:hyperlink>
      <w:r w:rsidRPr="00E77A6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5.3. Жалоба подается в письменной форме на бумажном носителе, в электронной форме </w:t>
      </w:r>
      <w:r w:rsidR="00CD114C" w:rsidRPr="00E77A6A">
        <w:rPr>
          <w:rFonts w:ascii="Times New Roman" w:hAnsi="Times New Roman" w:cs="Times New Roman"/>
          <w:sz w:val="28"/>
          <w:szCs w:val="28"/>
        </w:rPr>
        <w:t>главе администрации пгт. Нарышкино.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w:t>
      </w:r>
      <w:r w:rsidR="00CD114C" w:rsidRPr="00E77A6A">
        <w:rPr>
          <w:rFonts w:ascii="Times New Roman" w:hAnsi="Times New Roman" w:cs="Times New Roman"/>
          <w:sz w:val="28"/>
          <w:szCs w:val="28"/>
        </w:rPr>
        <w:t xml:space="preserve"> городского поселения Нарышкино</w:t>
      </w:r>
      <w:r w:rsidR="005227C5" w:rsidRPr="00E77A6A">
        <w:rPr>
          <w:rFonts w:ascii="Times New Roman" w:hAnsi="Times New Roman" w:cs="Times New Roman"/>
          <w:sz w:val="28"/>
          <w:szCs w:val="28"/>
        </w:rPr>
        <w:t xml:space="preserve">: admnar.ru, </w:t>
      </w:r>
      <w:r w:rsidRPr="00E77A6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Жалоба на решения и (или) действия (бездействие</w:t>
      </w:r>
      <w:r w:rsidR="005227C5" w:rsidRPr="00E77A6A">
        <w:rPr>
          <w:rFonts w:ascii="Times New Roman" w:hAnsi="Times New Roman" w:cs="Times New Roman"/>
          <w:sz w:val="28"/>
          <w:szCs w:val="28"/>
        </w:rPr>
        <w:t>) администрации  или должностных лиц администрации</w:t>
      </w:r>
      <w:r w:rsidRPr="00E77A6A">
        <w:rPr>
          <w:rFonts w:ascii="Times New Roman" w:hAnsi="Times New Roman" w:cs="Times New Roman"/>
          <w:sz w:val="28"/>
          <w:szCs w:val="28"/>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E77A6A">
          <w:rPr>
            <w:rFonts w:ascii="Times New Roman" w:hAnsi="Times New Roman" w:cs="Times New Roman"/>
            <w:color w:val="0000FF"/>
            <w:sz w:val="28"/>
            <w:szCs w:val="28"/>
          </w:rPr>
          <w:t>частью 2 статьи 6</w:t>
        </w:r>
      </w:hyperlink>
      <w:r w:rsidRPr="00E77A6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указанной </w:t>
      </w:r>
      <w:hyperlink r:id="rId44" w:history="1">
        <w:r w:rsidRPr="00E77A6A">
          <w:rPr>
            <w:rFonts w:ascii="Times New Roman" w:hAnsi="Times New Roman" w:cs="Times New Roman"/>
            <w:color w:val="0000FF"/>
            <w:sz w:val="28"/>
            <w:szCs w:val="28"/>
          </w:rPr>
          <w:t>статьей</w:t>
        </w:r>
      </w:hyperlink>
      <w:r w:rsidRPr="00E77A6A">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5.4. Жалоба должна содержать:</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bookmarkStart w:id="11" w:name="Par474"/>
      <w:bookmarkEnd w:id="11"/>
      <w:r w:rsidRPr="00E77A6A">
        <w:rPr>
          <w:rFonts w:ascii="Times New Roman" w:hAnsi="Times New Roman" w:cs="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5.6. Прием жалоб в письменной форме осуществляется </w:t>
      </w:r>
      <w:r w:rsidR="005227C5" w:rsidRPr="00E77A6A">
        <w:rPr>
          <w:rFonts w:ascii="Times New Roman" w:hAnsi="Times New Roman" w:cs="Times New Roman"/>
          <w:sz w:val="28"/>
          <w:szCs w:val="28"/>
        </w:rPr>
        <w:t xml:space="preserve">администрацией </w:t>
      </w:r>
      <w:r w:rsidRPr="00E77A6A">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5.7. В электронном виде жалоба может быть подана заявителем посредством:</w:t>
      </w:r>
    </w:p>
    <w:p w:rsidR="00474E12" w:rsidRPr="00E77A6A" w:rsidRDefault="005227C5"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официального сайта городского поселения Нарышкино( admnar.ru</w:t>
      </w:r>
      <w:r w:rsidR="00474E12" w:rsidRPr="00E77A6A">
        <w:rPr>
          <w:rFonts w:ascii="Times New Roman" w:hAnsi="Times New Roman" w:cs="Times New Roman"/>
          <w:sz w:val="28"/>
          <w:szCs w:val="28"/>
        </w:rPr>
        <w:t>) в информационно-телекоммуникационной сети "Интернет";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5.8. При подаче жалобы в электронном виде документы, указанные в </w:t>
      </w:r>
      <w:hyperlink w:anchor="Par474" w:history="1">
        <w:r w:rsidRPr="00E77A6A">
          <w:rPr>
            <w:rFonts w:ascii="Times New Roman" w:hAnsi="Times New Roman" w:cs="Times New Roman"/>
            <w:color w:val="0000FF"/>
            <w:sz w:val="28"/>
            <w:szCs w:val="28"/>
          </w:rPr>
          <w:t>пункте 5.5</w:t>
        </w:r>
      </w:hyperlink>
      <w:r w:rsidRPr="00E77A6A">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Жалоба на решения и действия (бездействие)</w:t>
      </w:r>
      <w:r w:rsidR="00DC7EB3"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xml:space="preserve"> и ее должностных лиц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w:t>
      </w:r>
      <w:r w:rsidR="005227C5" w:rsidRPr="00E77A6A">
        <w:rPr>
          <w:rFonts w:ascii="Times New Roman" w:hAnsi="Times New Roman" w:cs="Times New Roman"/>
          <w:sz w:val="28"/>
          <w:szCs w:val="28"/>
        </w:rPr>
        <w:t xml:space="preserve"> администрацию</w:t>
      </w:r>
      <w:r w:rsidRPr="00E77A6A">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и администрац</w:t>
      </w:r>
      <w:r w:rsidR="005227C5" w:rsidRPr="00E77A6A">
        <w:rPr>
          <w:rFonts w:ascii="Times New Roman" w:hAnsi="Times New Roman" w:cs="Times New Roman"/>
          <w:sz w:val="28"/>
          <w:szCs w:val="28"/>
        </w:rPr>
        <w:t>ией</w:t>
      </w:r>
      <w:r w:rsidRPr="00E77A6A">
        <w:rPr>
          <w:rFonts w:ascii="Times New Roman" w:hAnsi="Times New Roman" w:cs="Times New Roman"/>
          <w:sz w:val="28"/>
          <w:szCs w:val="28"/>
        </w:rPr>
        <w:t>, но не позднее следующего рабочего дня со дня поступления жалобы.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45" w:history="1">
        <w:r w:rsidRPr="00E77A6A">
          <w:rPr>
            <w:rFonts w:ascii="Times New Roman" w:hAnsi="Times New Roman" w:cs="Times New Roman"/>
            <w:color w:val="0000FF"/>
            <w:sz w:val="28"/>
            <w:szCs w:val="28"/>
          </w:rPr>
          <w:t>Правилами</w:t>
        </w:r>
      </w:hyperlink>
      <w:r w:rsidRPr="00E77A6A">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утвержденными постановлением Правительства РФ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заключившим соглашение о взаимодействии.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bookmarkStart w:id="12" w:name="Par489"/>
      <w:bookmarkEnd w:id="12"/>
      <w:r w:rsidRPr="00E77A6A">
        <w:rPr>
          <w:rFonts w:ascii="Times New Roman" w:hAnsi="Times New Roman" w:cs="Times New Roman"/>
          <w:sz w:val="28"/>
          <w:szCs w:val="28"/>
        </w:rPr>
        <w:t>5.9. Жалоба, поступившая в админи</w:t>
      </w:r>
      <w:r w:rsidR="00401473" w:rsidRPr="00E77A6A">
        <w:rPr>
          <w:rFonts w:ascii="Times New Roman" w:hAnsi="Times New Roman" w:cs="Times New Roman"/>
          <w:sz w:val="28"/>
          <w:szCs w:val="28"/>
        </w:rPr>
        <w:t>страцию</w:t>
      </w:r>
      <w:r w:rsidRPr="00E77A6A">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401473" w:rsidRPr="00E77A6A">
        <w:rPr>
          <w:rFonts w:ascii="Times New Roman" w:hAnsi="Times New Roman" w:cs="Times New Roman"/>
          <w:sz w:val="28"/>
          <w:szCs w:val="28"/>
        </w:rPr>
        <w:t xml:space="preserve"> администрации, специалиста</w:t>
      </w:r>
      <w:r w:rsidRPr="00E77A6A">
        <w:rPr>
          <w:rFonts w:ascii="Times New Roman" w:hAnsi="Times New Roman" w:cs="Times New Roman"/>
          <w:sz w:val="28"/>
          <w:szCs w:val="28"/>
        </w:rPr>
        <w:t xml:space="preserve"> адм</w:t>
      </w:r>
      <w:r w:rsidR="00401473" w:rsidRPr="00E77A6A">
        <w:rPr>
          <w:rFonts w:ascii="Times New Roman" w:hAnsi="Times New Roman" w:cs="Times New Roman"/>
          <w:sz w:val="28"/>
          <w:szCs w:val="28"/>
        </w:rPr>
        <w:t>инистрации</w:t>
      </w:r>
      <w:r w:rsidRPr="00E77A6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489" w:history="1">
        <w:r w:rsidRPr="00E77A6A">
          <w:rPr>
            <w:rFonts w:ascii="Times New Roman" w:hAnsi="Times New Roman" w:cs="Times New Roman"/>
            <w:color w:val="0000FF"/>
            <w:sz w:val="28"/>
            <w:szCs w:val="28"/>
          </w:rPr>
          <w:t>пункта 5.9</w:t>
        </w:r>
      </w:hyperlink>
      <w:r w:rsidRPr="00E77A6A">
        <w:rPr>
          <w:rFonts w:ascii="Times New Roman" w:hAnsi="Times New Roman" w:cs="Times New Roman"/>
          <w:sz w:val="28"/>
          <w:szCs w:val="28"/>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Pr="00E77A6A">
          <w:rPr>
            <w:rFonts w:ascii="Times New Roman" w:hAnsi="Times New Roman" w:cs="Times New Roman"/>
            <w:color w:val="0000FF"/>
            <w:sz w:val="28"/>
            <w:szCs w:val="28"/>
          </w:rPr>
          <w:t>статьей 5.63</w:t>
        </w:r>
      </w:hyperlink>
      <w:r w:rsidRPr="00E77A6A">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5.12.</w:t>
      </w:r>
      <w:r w:rsidR="00401473" w:rsidRPr="00E77A6A">
        <w:rPr>
          <w:rFonts w:ascii="Times New Roman" w:hAnsi="Times New Roman" w:cs="Times New Roman"/>
          <w:sz w:val="28"/>
          <w:szCs w:val="28"/>
        </w:rPr>
        <w:t xml:space="preserve"> Администрация пгт. Нарышкино</w:t>
      </w:r>
      <w:r w:rsidRPr="00E77A6A">
        <w:rPr>
          <w:rFonts w:ascii="Times New Roman" w:hAnsi="Times New Roman" w:cs="Times New Roman"/>
          <w:sz w:val="28"/>
          <w:szCs w:val="28"/>
        </w:rPr>
        <w:t xml:space="preserve"> обеспечивает:</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оснащение мест приема жалоб;</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офи</w:t>
      </w:r>
      <w:r w:rsidR="00E77A6A">
        <w:rPr>
          <w:rFonts w:ascii="Times New Roman" w:hAnsi="Times New Roman" w:cs="Times New Roman"/>
          <w:sz w:val="28"/>
          <w:szCs w:val="28"/>
        </w:rPr>
        <w:t>циальном сайте администрации</w:t>
      </w:r>
      <w:r w:rsidRPr="00E77A6A">
        <w:rPr>
          <w:rFonts w:ascii="Times New Roman" w:hAnsi="Times New Roman" w:cs="Times New Roman"/>
          <w:sz w:val="28"/>
          <w:szCs w:val="28"/>
        </w:rPr>
        <w:t>, Едином портале;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5.13. Жалоба, поступившая в</w:t>
      </w:r>
      <w:r w:rsidR="00401473" w:rsidRPr="00E77A6A">
        <w:rPr>
          <w:rFonts w:ascii="Times New Roman" w:hAnsi="Times New Roman" w:cs="Times New Roman"/>
          <w:sz w:val="28"/>
          <w:szCs w:val="28"/>
        </w:rPr>
        <w:t xml:space="preserve"> администрацию </w:t>
      </w:r>
      <w:r w:rsidRPr="00E77A6A">
        <w:rPr>
          <w:rFonts w:ascii="Times New Roman" w:hAnsi="Times New Roman" w:cs="Times New Roman"/>
          <w:sz w:val="28"/>
          <w:szCs w:val="28"/>
        </w:rPr>
        <w:t xml:space="preserve"> подлежит регистрации не позднее следующего рабочего дня со дня ее поступления. В случае обжалования отказа</w:t>
      </w:r>
      <w:r w:rsidR="00401473" w:rsidRPr="00E77A6A">
        <w:rPr>
          <w:rFonts w:ascii="Times New Roman" w:hAnsi="Times New Roman" w:cs="Times New Roman"/>
          <w:sz w:val="28"/>
          <w:szCs w:val="28"/>
        </w:rPr>
        <w:t xml:space="preserve"> администрации, ее специалиста</w:t>
      </w:r>
      <w:r w:rsidRPr="00E77A6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 xml:space="preserve">5.14. По результатам рассмотрения жалобы в соответствии с </w:t>
      </w:r>
      <w:hyperlink r:id="rId47" w:history="1">
        <w:r w:rsidRPr="00E77A6A">
          <w:rPr>
            <w:rFonts w:ascii="Times New Roman" w:hAnsi="Times New Roman" w:cs="Times New Roman"/>
            <w:color w:val="0000FF"/>
            <w:sz w:val="28"/>
            <w:szCs w:val="28"/>
          </w:rPr>
          <w:t>ч. 7 ст. 11.2</w:t>
        </w:r>
      </w:hyperlink>
      <w:r w:rsidRPr="00E77A6A">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sidR="00401473" w:rsidRPr="00E77A6A">
        <w:rPr>
          <w:rFonts w:ascii="Times New Roman" w:hAnsi="Times New Roman" w:cs="Times New Roman"/>
          <w:sz w:val="28"/>
          <w:szCs w:val="28"/>
        </w:rPr>
        <w:t xml:space="preserve"> администрация </w:t>
      </w:r>
      <w:r w:rsidRPr="00E77A6A">
        <w:rPr>
          <w:rFonts w:ascii="Times New Roman" w:hAnsi="Times New Roman" w:cs="Times New Roman"/>
          <w:sz w:val="28"/>
          <w:szCs w:val="28"/>
        </w:rPr>
        <w:t xml:space="preserve"> принимает одно из следующих решений:</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удовлетворяет жалобу, в том числе в форме отмены принятого решения, исправления допуще</w:t>
      </w:r>
      <w:r w:rsidR="00401473" w:rsidRPr="00E77A6A">
        <w:rPr>
          <w:rFonts w:ascii="Times New Roman" w:hAnsi="Times New Roman" w:cs="Times New Roman"/>
          <w:sz w:val="28"/>
          <w:szCs w:val="28"/>
        </w:rPr>
        <w:t xml:space="preserve">нных специалистом администрации </w:t>
      </w:r>
      <w:r w:rsidRPr="00E77A6A">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r w:rsidR="00C8564E" w:rsidRPr="00E77A6A">
        <w:rPr>
          <w:rFonts w:ascii="Times New Roman" w:hAnsi="Times New Roman" w:cs="Times New Roman"/>
          <w:sz w:val="28"/>
          <w:szCs w:val="28"/>
        </w:rPr>
        <w:t xml:space="preserve"> администрации</w:t>
      </w:r>
      <w:r w:rsidRPr="00E77A6A">
        <w:rPr>
          <w:rFonts w:ascii="Times New Roman" w:hAnsi="Times New Roman" w:cs="Times New Roman"/>
          <w:sz w:val="28"/>
          <w:szCs w:val="28"/>
        </w:rPr>
        <w:t>, а также в иных формах;</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отказывает в удовлетворении жалобы.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При удовлетворении жалобы</w:t>
      </w:r>
      <w:r w:rsidR="00886988" w:rsidRPr="00E77A6A">
        <w:rPr>
          <w:rFonts w:ascii="Times New Roman" w:hAnsi="Times New Roman" w:cs="Times New Roman"/>
          <w:sz w:val="28"/>
          <w:szCs w:val="28"/>
        </w:rPr>
        <w:t xml:space="preserve"> администрация</w:t>
      </w:r>
      <w:r w:rsidRPr="00E77A6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5.16. В ответе по результатам рассмотрения жалобы указываются: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фамилия, имя, отчество (при наличии) или наименование заявителя;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г) основания для принятия решения по жалобе;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д) принятое по жалобе решение;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ж) сведения о порядке обжалования принятого по жалобе решения.</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5.17. Ответ по результатам рассмотрения жалобы подписывается уполномоченным на рассмотрение жалобы должностным ли</w:t>
      </w:r>
      <w:r w:rsidR="000A2528" w:rsidRPr="00E77A6A">
        <w:rPr>
          <w:rFonts w:ascii="Times New Roman" w:hAnsi="Times New Roman" w:cs="Times New Roman"/>
          <w:sz w:val="28"/>
          <w:szCs w:val="28"/>
        </w:rPr>
        <w:t xml:space="preserve">цом администрации </w:t>
      </w:r>
      <w:r w:rsidRPr="00E77A6A">
        <w:rPr>
          <w:rFonts w:ascii="Times New Roman" w:hAnsi="Times New Roman" w:cs="Times New Roman"/>
          <w:sz w:val="28"/>
          <w:szCs w:val="28"/>
        </w:rPr>
        <w:t>.</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5.18.</w:t>
      </w:r>
      <w:r w:rsidR="000A2528" w:rsidRPr="00E77A6A">
        <w:rPr>
          <w:rFonts w:ascii="Times New Roman" w:hAnsi="Times New Roman" w:cs="Times New Roman"/>
          <w:sz w:val="28"/>
          <w:szCs w:val="28"/>
        </w:rPr>
        <w:t xml:space="preserve"> Администрация</w:t>
      </w:r>
      <w:r w:rsidRPr="00E77A6A">
        <w:rPr>
          <w:rFonts w:ascii="Times New Roman" w:hAnsi="Times New Roman" w:cs="Times New Roman"/>
          <w:sz w:val="28"/>
          <w:szCs w:val="28"/>
        </w:rPr>
        <w:t xml:space="preserve"> отказывает в удовлетворении жалобы в следующих случаях:</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наличие вступившего в законную силу решения суда, арбитражного суда по жалобе по тому же предмету и по тем же основаниям;</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5.19.</w:t>
      </w:r>
      <w:r w:rsidR="000A2528" w:rsidRPr="00E77A6A">
        <w:rPr>
          <w:rFonts w:ascii="Times New Roman" w:hAnsi="Times New Roman" w:cs="Times New Roman"/>
          <w:sz w:val="28"/>
          <w:szCs w:val="28"/>
        </w:rPr>
        <w:t xml:space="preserve"> Администрация</w:t>
      </w:r>
      <w:r w:rsidRPr="00E77A6A">
        <w:rPr>
          <w:rFonts w:ascii="Times New Roman" w:hAnsi="Times New Roman" w:cs="Times New Roman"/>
          <w:sz w:val="28"/>
          <w:szCs w:val="28"/>
        </w:rPr>
        <w:t xml:space="preserve"> вправе оставить жалобу без ответа в следующих случаях:</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r w:rsidRPr="00E77A6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E77A6A"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E77A6A" w:rsidRDefault="00E77A6A" w:rsidP="00E67321">
      <w:pPr>
        <w:autoSpaceDE w:val="0"/>
        <w:autoSpaceDN w:val="0"/>
        <w:adjustRightInd w:val="0"/>
        <w:spacing w:after="0" w:line="240" w:lineRule="auto"/>
        <w:jc w:val="right"/>
        <w:outlineLvl w:val="1"/>
        <w:rPr>
          <w:rFonts w:ascii="Times New Roman" w:hAnsi="Times New Roman" w:cs="Times New Roman"/>
          <w:sz w:val="28"/>
          <w:szCs w:val="28"/>
        </w:rPr>
      </w:pPr>
    </w:p>
    <w:p w:rsidR="00DB0C87" w:rsidRDefault="00DB0C87" w:rsidP="00523582">
      <w:pPr>
        <w:suppressAutoHyphens/>
        <w:jc w:val="right"/>
      </w:pPr>
    </w:p>
    <w:p w:rsidR="00AD6D2A" w:rsidRPr="00DB0C87" w:rsidRDefault="00AD6D2A" w:rsidP="00AD6D2A">
      <w:pPr>
        <w:suppressAutoHyphens/>
        <w:jc w:val="right"/>
        <w:rPr>
          <w:rFonts w:ascii="Times New Roman" w:hAnsi="Times New Roman" w:cs="Times New Roman"/>
          <w:sz w:val="24"/>
          <w:szCs w:val="24"/>
        </w:rPr>
      </w:pPr>
      <w:r>
        <w:rPr>
          <w:rFonts w:ascii="Times New Roman" w:hAnsi="Times New Roman" w:cs="Times New Roman"/>
          <w:sz w:val="24"/>
          <w:szCs w:val="24"/>
        </w:rPr>
        <w:t>Приложение 1</w:t>
      </w:r>
    </w:p>
    <w:p w:rsidR="00AD6D2A" w:rsidRPr="00DB0C87" w:rsidRDefault="00AD6D2A" w:rsidP="00AD6D2A">
      <w:pPr>
        <w:shd w:val="clear" w:color="auto" w:fill="FFFFFF"/>
        <w:suppressAutoHyphens/>
        <w:jc w:val="right"/>
        <w:rPr>
          <w:rFonts w:ascii="Times New Roman" w:hAnsi="Times New Roman" w:cs="Times New Roman"/>
          <w:bCs/>
          <w:sz w:val="24"/>
          <w:szCs w:val="24"/>
        </w:rPr>
      </w:pPr>
      <w:r w:rsidRPr="00DB0C87">
        <w:rPr>
          <w:rFonts w:ascii="Times New Roman" w:hAnsi="Times New Roman" w:cs="Times New Roman"/>
          <w:sz w:val="24"/>
          <w:szCs w:val="24"/>
        </w:rPr>
        <w:t xml:space="preserve">                                            к административному регламенту </w:t>
      </w:r>
      <w:r w:rsidRPr="00DB0C87">
        <w:rPr>
          <w:rFonts w:ascii="Times New Roman" w:hAnsi="Times New Roman" w:cs="Times New Roman"/>
          <w:spacing w:val="-20"/>
          <w:sz w:val="24"/>
          <w:szCs w:val="24"/>
        </w:rPr>
        <w:t xml:space="preserve"> </w:t>
      </w:r>
    </w:p>
    <w:p w:rsidR="00AD6D2A" w:rsidRPr="00DB0C87" w:rsidRDefault="00AD6D2A" w:rsidP="00AD6D2A">
      <w:pPr>
        <w:jc w:val="right"/>
        <w:rPr>
          <w:rFonts w:ascii="Times New Roman" w:hAnsi="Times New Roman" w:cs="Times New Roman"/>
          <w:sz w:val="24"/>
          <w:szCs w:val="24"/>
        </w:rPr>
      </w:pPr>
    </w:p>
    <w:p w:rsidR="00AD6D2A" w:rsidRPr="00DB0C87" w:rsidRDefault="00AD6D2A" w:rsidP="00AD6D2A">
      <w:pPr>
        <w:rPr>
          <w:rFonts w:ascii="Times New Roman" w:hAnsi="Times New Roman" w:cs="Times New Roman"/>
          <w:b/>
          <w:sz w:val="24"/>
          <w:szCs w:val="24"/>
        </w:rPr>
      </w:pPr>
      <w:r w:rsidRPr="00DB0C87">
        <w:rPr>
          <w:rFonts w:ascii="Times New Roman" w:hAnsi="Times New Roman" w:cs="Times New Roman"/>
          <w:b/>
          <w:sz w:val="24"/>
          <w:szCs w:val="24"/>
        </w:rPr>
        <w:t>_____________________________________________________________________________</w:t>
      </w:r>
    </w:p>
    <w:p w:rsidR="00AD6D2A" w:rsidRPr="00DB0C87" w:rsidRDefault="00AD6D2A" w:rsidP="00AD6D2A">
      <w:pPr>
        <w:jc w:val="center"/>
        <w:rPr>
          <w:rFonts w:ascii="Times New Roman" w:hAnsi="Times New Roman" w:cs="Times New Roman"/>
          <w:sz w:val="24"/>
          <w:szCs w:val="24"/>
        </w:rPr>
      </w:pPr>
      <w:r w:rsidRPr="00DB0C87">
        <w:rPr>
          <w:rFonts w:ascii="Times New Roman" w:hAnsi="Times New Roman" w:cs="Times New Roman"/>
          <w:sz w:val="24"/>
          <w:szCs w:val="24"/>
        </w:rPr>
        <w:t>(наименование органа, осуществляющего выдачу разрешения)</w:t>
      </w:r>
    </w:p>
    <w:p w:rsidR="00AD6D2A" w:rsidRPr="00DB0C87" w:rsidRDefault="00AD6D2A" w:rsidP="00AD6D2A">
      <w:pPr>
        <w:rPr>
          <w:rFonts w:ascii="Times New Roman" w:hAnsi="Times New Roman" w:cs="Times New Roman"/>
          <w:sz w:val="24"/>
          <w:szCs w:val="24"/>
        </w:rPr>
      </w:pPr>
    </w:p>
    <w:p w:rsidR="00AD6D2A" w:rsidRPr="00DB0C87" w:rsidRDefault="00AD6D2A" w:rsidP="00AD6D2A">
      <w:pPr>
        <w:jc w:val="center"/>
        <w:rPr>
          <w:rFonts w:ascii="Times New Roman" w:hAnsi="Times New Roman" w:cs="Times New Roman"/>
          <w:b/>
          <w:sz w:val="24"/>
          <w:szCs w:val="24"/>
        </w:rPr>
      </w:pPr>
      <w:r w:rsidRPr="00DB0C87">
        <w:rPr>
          <w:rFonts w:ascii="Times New Roman" w:hAnsi="Times New Roman" w:cs="Times New Roman"/>
          <w:b/>
          <w:sz w:val="24"/>
          <w:szCs w:val="24"/>
        </w:rPr>
        <w:t>ЗАЯВЛЕНИЕ</w:t>
      </w:r>
    </w:p>
    <w:p w:rsidR="00AD6D2A" w:rsidRPr="00DB0C87" w:rsidRDefault="00AD6D2A" w:rsidP="00AD6D2A">
      <w:pPr>
        <w:jc w:val="center"/>
        <w:rPr>
          <w:rFonts w:ascii="Times New Roman" w:hAnsi="Times New Roman" w:cs="Times New Roman"/>
          <w:b/>
          <w:sz w:val="24"/>
          <w:szCs w:val="24"/>
        </w:rPr>
      </w:pPr>
      <w:r w:rsidRPr="00DB0C87">
        <w:rPr>
          <w:rFonts w:ascii="Times New Roman" w:hAnsi="Times New Roman" w:cs="Times New Roman"/>
          <w:b/>
          <w:sz w:val="24"/>
          <w:szCs w:val="24"/>
        </w:rPr>
        <w:t>о выдаче разрешения на ввод объекта в эксплуатацию</w:t>
      </w:r>
    </w:p>
    <w:p w:rsidR="00AD6D2A" w:rsidRPr="00DB0C87" w:rsidRDefault="00AD6D2A" w:rsidP="00AD6D2A">
      <w:pPr>
        <w:rPr>
          <w:rFonts w:ascii="Times New Roman" w:hAnsi="Times New Roman" w:cs="Times New Roman"/>
          <w:sz w:val="24"/>
          <w:szCs w:val="24"/>
        </w:rPr>
      </w:pP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sz w:val="24"/>
          <w:szCs w:val="24"/>
        </w:rPr>
        <w:t>Застройщик ___</w:t>
      </w:r>
      <w:r w:rsidRPr="00DB0C87">
        <w:rPr>
          <w:rFonts w:ascii="Times New Roman" w:hAnsi="Times New Roman" w:cs="Times New Roman"/>
          <w:i/>
          <w:sz w:val="24"/>
          <w:szCs w:val="24"/>
          <w:u w:val="single"/>
        </w:rPr>
        <w:t>__________________________________________________</w:t>
      </w:r>
      <w:r w:rsidRPr="00DB0C87">
        <w:rPr>
          <w:rFonts w:ascii="Times New Roman" w:hAnsi="Times New Roman" w:cs="Times New Roman"/>
          <w:b/>
          <w:i/>
          <w:sz w:val="24"/>
          <w:szCs w:val="24"/>
          <w:u w:val="single"/>
        </w:rPr>
        <w:t xml:space="preserve"> ______________</w:t>
      </w:r>
      <w:r w:rsidRPr="00DB0C87">
        <w:rPr>
          <w:rFonts w:ascii="Times New Roman" w:hAnsi="Times New Roman" w:cs="Times New Roman"/>
          <w:sz w:val="24"/>
          <w:szCs w:val="24"/>
        </w:rPr>
        <w:t>______</w:t>
      </w: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sz w:val="24"/>
          <w:szCs w:val="24"/>
        </w:rPr>
        <w:t xml:space="preserve">                                         (Ф.И.О. физического лица, наименование юридического лица,</w:t>
      </w: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sz w:val="24"/>
          <w:szCs w:val="24"/>
        </w:rPr>
        <w:t>___</w:t>
      </w:r>
      <w:r w:rsidRPr="00DB0C87">
        <w:rPr>
          <w:rFonts w:ascii="Times New Roman" w:hAnsi="Times New Roman" w:cs="Times New Roman"/>
          <w:i/>
          <w:sz w:val="24"/>
          <w:szCs w:val="24"/>
          <w:u w:val="single"/>
        </w:rPr>
        <w:t>_____________________________________________________________________________</w:t>
      </w:r>
    </w:p>
    <w:p w:rsidR="00AD6D2A" w:rsidRPr="00DB0C87" w:rsidRDefault="00AD6D2A" w:rsidP="00AD6D2A">
      <w:pPr>
        <w:jc w:val="center"/>
        <w:rPr>
          <w:rFonts w:ascii="Times New Roman" w:hAnsi="Times New Roman" w:cs="Times New Roman"/>
          <w:sz w:val="24"/>
          <w:szCs w:val="24"/>
        </w:rPr>
      </w:pPr>
      <w:r w:rsidRPr="00DB0C87">
        <w:rPr>
          <w:rFonts w:ascii="Times New Roman" w:hAnsi="Times New Roman" w:cs="Times New Roman"/>
          <w:sz w:val="24"/>
          <w:szCs w:val="24"/>
        </w:rPr>
        <w:t>Объединения юридических лиц без права образования</w:t>
      </w: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sz w:val="24"/>
          <w:szCs w:val="24"/>
        </w:rPr>
        <w:t>__________</w:t>
      </w:r>
      <w:r w:rsidRPr="00DB0C87">
        <w:rPr>
          <w:rFonts w:ascii="Times New Roman" w:hAnsi="Times New Roman" w:cs="Times New Roman"/>
          <w:b/>
          <w:i/>
          <w:sz w:val="24"/>
          <w:szCs w:val="24"/>
        </w:rPr>
        <w:t>_________________________________</w:t>
      </w:r>
      <w:r w:rsidRPr="00DB0C87">
        <w:rPr>
          <w:rFonts w:ascii="Times New Roman" w:hAnsi="Times New Roman" w:cs="Times New Roman"/>
          <w:sz w:val="24"/>
          <w:szCs w:val="24"/>
        </w:rPr>
        <w:t>_____________________________________</w:t>
      </w:r>
    </w:p>
    <w:p w:rsidR="00AD6D2A" w:rsidRPr="00DB0C87" w:rsidRDefault="00AD6D2A" w:rsidP="00AD6D2A">
      <w:pPr>
        <w:jc w:val="center"/>
        <w:rPr>
          <w:rFonts w:ascii="Times New Roman" w:hAnsi="Times New Roman" w:cs="Times New Roman"/>
          <w:sz w:val="24"/>
          <w:szCs w:val="24"/>
        </w:rPr>
      </w:pPr>
      <w:r w:rsidRPr="00DB0C87">
        <w:rPr>
          <w:rFonts w:ascii="Times New Roman" w:hAnsi="Times New Roman" w:cs="Times New Roman"/>
          <w:sz w:val="24"/>
          <w:szCs w:val="24"/>
        </w:rPr>
        <w:t>юридического лица, почтовый (юридический) адрес, телефон, факс, банковские реквизиты)</w:t>
      </w: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________________________________________________________________________________</w:t>
      </w:r>
    </w:p>
    <w:p w:rsidR="00AD6D2A" w:rsidRPr="00DB0C87" w:rsidRDefault="00AD6D2A" w:rsidP="00AD6D2A">
      <w:pPr>
        <w:jc w:val="both"/>
        <w:rPr>
          <w:rFonts w:ascii="Times New Roman" w:hAnsi="Times New Roman" w:cs="Times New Roman"/>
          <w:sz w:val="24"/>
          <w:szCs w:val="24"/>
        </w:rPr>
      </w:pP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 xml:space="preserve">Прошу выдать разрешение на    ввод в    эксплуатацию      построенного,       реконструированного, </w:t>
      </w: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 xml:space="preserve">                                                                                                                                                 (ненужное зачеркнуть)  </w:t>
      </w: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отремонтированного объекта капительного строительства ________________________________________________________________________________</w:t>
      </w:r>
    </w:p>
    <w:p w:rsidR="00AD6D2A" w:rsidRPr="00DB0C87" w:rsidRDefault="00AD6D2A" w:rsidP="00AD6D2A">
      <w:pPr>
        <w:jc w:val="center"/>
        <w:rPr>
          <w:rFonts w:ascii="Times New Roman" w:hAnsi="Times New Roman" w:cs="Times New Roman"/>
          <w:sz w:val="24"/>
          <w:szCs w:val="24"/>
        </w:rPr>
      </w:pPr>
      <w:r w:rsidRPr="00DB0C87">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AD6D2A" w:rsidRPr="00DB0C87" w:rsidRDefault="00AD6D2A" w:rsidP="00AD6D2A">
      <w:pPr>
        <w:rPr>
          <w:rFonts w:ascii="Times New Roman" w:hAnsi="Times New Roman" w:cs="Times New Roman"/>
          <w:sz w:val="24"/>
          <w:szCs w:val="24"/>
        </w:rPr>
      </w:pP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sz w:val="24"/>
          <w:szCs w:val="24"/>
        </w:rPr>
        <w:t>На земельном участке, расположенном по адресу __</w:t>
      </w:r>
      <w:r w:rsidRPr="00DB0C87">
        <w:rPr>
          <w:rFonts w:ascii="Times New Roman" w:hAnsi="Times New Roman" w:cs="Times New Roman"/>
          <w:i/>
          <w:sz w:val="24"/>
          <w:szCs w:val="24"/>
          <w:u w:val="single"/>
        </w:rPr>
        <w:t>_</w:t>
      </w:r>
      <w:r w:rsidRPr="00DB0C87">
        <w:rPr>
          <w:rFonts w:ascii="Times New Roman" w:hAnsi="Times New Roman" w:cs="Times New Roman"/>
          <w:sz w:val="24"/>
          <w:szCs w:val="24"/>
        </w:rPr>
        <w:t>__</w:t>
      </w:r>
      <w:r w:rsidRPr="00DB0C87">
        <w:rPr>
          <w:rFonts w:ascii="Times New Roman" w:hAnsi="Times New Roman" w:cs="Times New Roman"/>
          <w:b/>
          <w:i/>
          <w:sz w:val="24"/>
          <w:szCs w:val="24"/>
        </w:rPr>
        <w:t>_______________________________________________________________________</w:t>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t xml:space="preserve">      (городской округ, поселение,</w:t>
      </w:r>
    </w:p>
    <w:p w:rsidR="00AD6D2A" w:rsidRPr="00DB0C87" w:rsidRDefault="00AD6D2A" w:rsidP="00AD6D2A">
      <w:pPr>
        <w:rPr>
          <w:rFonts w:ascii="Times New Roman" w:hAnsi="Times New Roman" w:cs="Times New Roman"/>
          <w:sz w:val="24"/>
          <w:szCs w:val="24"/>
        </w:rPr>
      </w:pPr>
      <w:r w:rsidRPr="00DB0C87">
        <w:rPr>
          <w:rFonts w:ascii="Times New Roman" w:hAnsi="Times New Roman" w:cs="Times New Roman"/>
          <w:i/>
          <w:sz w:val="24"/>
          <w:szCs w:val="24"/>
          <w:u w:val="single"/>
        </w:rPr>
        <w:t>_______________________________________________________________________________</w:t>
      </w:r>
    </w:p>
    <w:p w:rsidR="00AD6D2A" w:rsidRPr="00DB0C87" w:rsidRDefault="00AD6D2A" w:rsidP="00AD6D2A">
      <w:pPr>
        <w:jc w:val="center"/>
        <w:rPr>
          <w:rFonts w:ascii="Times New Roman" w:hAnsi="Times New Roman" w:cs="Times New Roman"/>
          <w:sz w:val="24"/>
          <w:szCs w:val="24"/>
        </w:rPr>
      </w:pPr>
      <w:r w:rsidRPr="00DB0C87">
        <w:rPr>
          <w:rFonts w:ascii="Times New Roman" w:hAnsi="Times New Roman" w:cs="Times New Roman"/>
          <w:sz w:val="24"/>
          <w:szCs w:val="24"/>
        </w:rPr>
        <w:t>иное муниципальное образование, улица, номер дома и кадастровый номер участка)</w:t>
      </w:r>
    </w:p>
    <w:p w:rsidR="00AD6D2A" w:rsidRPr="00DB0C87" w:rsidRDefault="00AD6D2A" w:rsidP="00AD6D2A">
      <w:pPr>
        <w:rPr>
          <w:rFonts w:ascii="Times New Roman" w:hAnsi="Times New Roman" w:cs="Times New Roman"/>
          <w:sz w:val="24"/>
          <w:szCs w:val="24"/>
        </w:rPr>
      </w:pP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 xml:space="preserve">          Приложение: документы, необходимые для получения разрешения на ввод объекта в эксплуатацию на ____________ листах </w:t>
      </w:r>
    </w:p>
    <w:p w:rsidR="00AD6D2A" w:rsidRPr="00DB0C87" w:rsidRDefault="00AD6D2A" w:rsidP="00AD6D2A">
      <w:pPr>
        <w:jc w:val="both"/>
        <w:rPr>
          <w:rFonts w:ascii="Times New Roman" w:hAnsi="Times New Roman" w:cs="Times New Roman"/>
          <w:sz w:val="24"/>
          <w:szCs w:val="24"/>
        </w:rPr>
      </w:pP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Застройщик___________________       __________________        ___</w:t>
      </w:r>
      <w:r w:rsidRPr="00DB0C87">
        <w:rPr>
          <w:rFonts w:ascii="Times New Roman" w:hAnsi="Times New Roman" w:cs="Times New Roman"/>
          <w:sz w:val="24"/>
          <w:szCs w:val="24"/>
          <w:u w:val="single"/>
        </w:rPr>
        <w:t>_____________________</w:t>
      </w:r>
      <w:r w:rsidRPr="00DB0C87">
        <w:rPr>
          <w:rFonts w:ascii="Times New Roman" w:hAnsi="Times New Roman" w:cs="Times New Roman"/>
          <w:sz w:val="24"/>
          <w:szCs w:val="24"/>
        </w:rPr>
        <w:t>_</w:t>
      </w: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 xml:space="preserve">                           (должность)</w:t>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r>
      <w:r w:rsidRPr="00DB0C87">
        <w:rPr>
          <w:rFonts w:ascii="Times New Roman" w:hAnsi="Times New Roman" w:cs="Times New Roman"/>
          <w:sz w:val="24"/>
          <w:szCs w:val="24"/>
        </w:rPr>
        <w:tab/>
        <w:t>(подпись)</w:t>
      </w:r>
      <w:r w:rsidRPr="00DB0C87">
        <w:rPr>
          <w:rFonts w:ascii="Times New Roman" w:hAnsi="Times New Roman" w:cs="Times New Roman"/>
          <w:sz w:val="24"/>
          <w:szCs w:val="24"/>
        </w:rPr>
        <w:tab/>
      </w:r>
      <w:r w:rsidRPr="00DB0C87">
        <w:rPr>
          <w:rFonts w:ascii="Times New Roman" w:hAnsi="Times New Roman" w:cs="Times New Roman"/>
          <w:sz w:val="24"/>
          <w:szCs w:val="24"/>
        </w:rPr>
        <w:tab/>
        <w:t xml:space="preserve">      (расшифровка подписи)</w:t>
      </w:r>
    </w:p>
    <w:p w:rsidR="00AD6D2A" w:rsidRPr="00DB0C87" w:rsidRDefault="00AD6D2A" w:rsidP="00AD6D2A">
      <w:pPr>
        <w:jc w:val="both"/>
        <w:rPr>
          <w:rFonts w:ascii="Times New Roman" w:hAnsi="Times New Roman" w:cs="Times New Roman"/>
          <w:sz w:val="24"/>
          <w:szCs w:val="24"/>
        </w:rPr>
      </w:pPr>
    </w:p>
    <w:p w:rsidR="00AD6D2A" w:rsidRPr="00DB0C87" w:rsidRDefault="00AD6D2A" w:rsidP="00AD6D2A">
      <w:pPr>
        <w:jc w:val="both"/>
        <w:rPr>
          <w:rFonts w:ascii="Times New Roman" w:hAnsi="Times New Roman" w:cs="Times New Roman"/>
          <w:sz w:val="24"/>
          <w:szCs w:val="24"/>
        </w:rPr>
      </w:pPr>
    </w:p>
    <w:p w:rsidR="00AD6D2A" w:rsidRPr="00DB0C87" w:rsidRDefault="00AD6D2A" w:rsidP="00AD6D2A">
      <w:pPr>
        <w:jc w:val="both"/>
        <w:rPr>
          <w:rFonts w:ascii="Times New Roman" w:hAnsi="Times New Roman" w:cs="Times New Roman"/>
          <w:sz w:val="24"/>
          <w:szCs w:val="24"/>
        </w:rPr>
      </w:pP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 xml:space="preserve">      ______________</w:t>
      </w:r>
    </w:p>
    <w:p w:rsidR="00AD6D2A" w:rsidRPr="00DB0C87" w:rsidRDefault="00AD6D2A" w:rsidP="00AD6D2A">
      <w:pPr>
        <w:jc w:val="both"/>
        <w:rPr>
          <w:rFonts w:ascii="Times New Roman" w:hAnsi="Times New Roman" w:cs="Times New Roman"/>
          <w:sz w:val="24"/>
          <w:szCs w:val="24"/>
        </w:rPr>
      </w:pPr>
      <w:r w:rsidRPr="00DB0C87">
        <w:rPr>
          <w:rFonts w:ascii="Times New Roman" w:hAnsi="Times New Roman" w:cs="Times New Roman"/>
          <w:sz w:val="24"/>
          <w:szCs w:val="24"/>
        </w:rPr>
        <w:t xml:space="preserve">                (дата)</w:t>
      </w:r>
    </w:p>
    <w:p w:rsidR="00AD6D2A" w:rsidRPr="00DB0C87" w:rsidRDefault="00AD6D2A" w:rsidP="00AD6D2A">
      <w:pPr>
        <w:jc w:val="both"/>
        <w:rPr>
          <w:rFonts w:ascii="Times New Roman" w:hAnsi="Times New Roman" w:cs="Times New Roman"/>
          <w:sz w:val="24"/>
          <w:szCs w:val="24"/>
        </w:rPr>
      </w:pPr>
    </w:p>
    <w:p w:rsidR="00AD6D2A" w:rsidRPr="00DB0C87" w:rsidRDefault="00AD6D2A" w:rsidP="00AD6D2A">
      <w:pPr>
        <w:suppressAutoHyphens/>
        <w:jc w:val="right"/>
        <w:rPr>
          <w:rFonts w:ascii="Times New Roman" w:hAnsi="Times New Roman" w:cs="Times New Roman"/>
          <w:sz w:val="24"/>
          <w:szCs w:val="24"/>
        </w:rPr>
      </w:pPr>
      <w:r w:rsidRPr="00DB0C87">
        <w:rPr>
          <w:rFonts w:ascii="Times New Roman" w:hAnsi="Times New Roman" w:cs="Times New Roman"/>
          <w:sz w:val="24"/>
          <w:szCs w:val="24"/>
        </w:rPr>
        <w:t xml:space="preserve">                           </w:t>
      </w:r>
    </w:p>
    <w:p w:rsidR="00E37749" w:rsidRDefault="00E37749" w:rsidP="00523582">
      <w:pPr>
        <w:suppressAutoHyphens/>
        <w:jc w:val="right"/>
        <w:rPr>
          <w:rFonts w:ascii="Times New Roman" w:hAnsi="Times New Roman" w:cs="Times New Roman"/>
          <w:sz w:val="24"/>
          <w:szCs w:val="24"/>
        </w:rPr>
      </w:pPr>
    </w:p>
    <w:p w:rsidR="00AD6D2A" w:rsidRDefault="00AD6D2A" w:rsidP="00523582">
      <w:pPr>
        <w:suppressAutoHyphens/>
        <w:jc w:val="right"/>
        <w:rPr>
          <w:rFonts w:ascii="Times New Roman" w:hAnsi="Times New Roman" w:cs="Times New Roman"/>
          <w:sz w:val="24"/>
          <w:szCs w:val="24"/>
        </w:rPr>
      </w:pPr>
    </w:p>
    <w:p w:rsidR="00AD6D2A" w:rsidRDefault="00AD6D2A" w:rsidP="00523582">
      <w:pPr>
        <w:suppressAutoHyphens/>
        <w:jc w:val="right"/>
        <w:rPr>
          <w:rFonts w:ascii="Times New Roman" w:hAnsi="Times New Roman" w:cs="Times New Roman"/>
          <w:sz w:val="24"/>
          <w:szCs w:val="24"/>
        </w:rPr>
      </w:pPr>
    </w:p>
    <w:p w:rsidR="00AD6D2A" w:rsidRDefault="00AD6D2A" w:rsidP="00523582">
      <w:pPr>
        <w:suppressAutoHyphens/>
        <w:jc w:val="right"/>
        <w:rPr>
          <w:rFonts w:ascii="Times New Roman" w:hAnsi="Times New Roman" w:cs="Times New Roman"/>
          <w:sz w:val="24"/>
          <w:szCs w:val="24"/>
        </w:rPr>
      </w:pPr>
    </w:p>
    <w:p w:rsidR="00AD6D2A" w:rsidRDefault="00AD6D2A" w:rsidP="00523582">
      <w:pPr>
        <w:suppressAutoHyphens/>
        <w:jc w:val="right"/>
        <w:rPr>
          <w:rFonts w:ascii="Times New Roman" w:hAnsi="Times New Roman" w:cs="Times New Roman"/>
          <w:sz w:val="24"/>
          <w:szCs w:val="24"/>
        </w:rPr>
      </w:pPr>
    </w:p>
    <w:p w:rsidR="00AD6D2A" w:rsidRDefault="00AD6D2A" w:rsidP="00523582">
      <w:pPr>
        <w:suppressAutoHyphens/>
        <w:jc w:val="right"/>
        <w:rPr>
          <w:rFonts w:ascii="Times New Roman" w:hAnsi="Times New Roman" w:cs="Times New Roman"/>
          <w:sz w:val="24"/>
          <w:szCs w:val="24"/>
        </w:rPr>
      </w:pPr>
    </w:p>
    <w:p w:rsidR="00AD6D2A" w:rsidRDefault="00AD6D2A" w:rsidP="00523582">
      <w:pPr>
        <w:suppressAutoHyphens/>
        <w:jc w:val="right"/>
        <w:rPr>
          <w:rFonts w:ascii="Times New Roman" w:hAnsi="Times New Roman" w:cs="Times New Roman"/>
          <w:sz w:val="24"/>
          <w:szCs w:val="24"/>
        </w:rPr>
      </w:pPr>
    </w:p>
    <w:p w:rsidR="00E37749" w:rsidRPr="00633AC2" w:rsidRDefault="00E37749" w:rsidP="00E37749">
      <w:pPr>
        <w:autoSpaceDE w:val="0"/>
        <w:autoSpaceDN w:val="0"/>
        <w:adjustRightInd w:val="0"/>
        <w:spacing w:after="0" w:line="240" w:lineRule="auto"/>
        <w:jc w:val="center"/>
        <w:rPr>
          <w:rFonts w:ascii="Times New Roman" w:hAnsi="Times New Roman" w:cs="Times New Roman"/>
          <w:b/>
          <w:bCs/>
        </w:rPr>
      </w:pPr>
      <w:r w:rsidRPr="00633AC2">
        <w:rPr>
          <w:rFonts w:ascii="Times New Roman" w:hAnsi="Times New Roman" w:cs="Times New Roman"/>
          <w:b/>
          <w:bCs/>
        </w:rPr>
        <w:t>БЛОК-СХЕМА</w:t>
      </w:r>
    </w:p>
    <w:p w:rsidR="00E37749" w:rsidRPr="00633AC2" w:rsidRDefault="00E37749" w:rsidP="00E37749">
      <w:pPr>
        <w:autoSpaceDE w:val="0"/>
        <w:autoSpaceDN w:val="0"/>
        <w:adjustRightInd w:val="0"/>
        <w:spacing w:after="0" w:line="240" w:lineRule="auto"/>
        <w:jc w:val="center"/>
        <w:rPr>
          <w:rFonts w:ascii="Times New Roman" w:hAnsi="Times New Roman" w:cs="Times New Roman"/>
          <w:b/>
          <w:bCs/>
        </w:rPr>
      </w:pPr>
      <w:r w:rsidRPr="00633AC2">
        <w:rPr>
          <w:rFonts w:ascii="Times New Roman" w:hAnsi="Times New Roman" w:cs="Times New Roman"/>
          <w:b/>
          <w:bCs/>
        </w:rPr>
        <w:t>ОБЩЕЙ СТРУКТУРЫ ПРЕДОСТАВЛЕНИЯ МУНИЦИПАЛЬНОЙ УСЛУГИ</w:t>
      </w:r>
    </w:p>
    <w:p w:rsidR="00E37749" w:rsidRPr="00633AC2" w:rsidRDefault="00E37749" w:rsidP="00E37749">
      <w:pPr>
        <w:autoSpaceDE w:val="0"/>
        <w:autoSpaceDN w:val="0"/>
        <w:adjustRightInd w:val="0"/>
        <w:spacing w:after="0" w:line="240" w:lineRule="auto"/>
        <w:jc w:val="center"/>
        <w:rPr>
          <w:rFonts w:ascii="Times New Roman" w:hAnsi="Times New Roman" w:cs="Times New Roman"/>
          <w:b/>
          <w:bCs/>
        </w:rPr>
      </w:pPr>
      <w:r w:rsidRPr="00633AC2">
        <w:rPr>
          <w:rFonts w:ascii="Times New Roman" w:hAnsi="Times New Roman" w:cs="Times New Roman"/>
          <w:b/>
          <w:bCs/>
        </w:rPr>
        <w:t>"ПОДГОТОВКА И ВЫДАЧА РАЗРЕШЕНИЙ НА ВВОД В ЭКСПЛУАТАЦИЮ</w:t>
      </w:r>
    </w:p>
    <w:p w:rsidR="00E37749" w:rsidRPr="00633AC2" w:rsidRDefault="00E37749" w:rsidP="00E37749">
      <w:pPr>
        <w:autoSpaceDE w:val="0"/>
        <w:autoSpaceDN w:val="0"/>
        <w:adjustRightInd w:val="0"/>
        <w:spacing w:after="0" w:line="240" w:lineRule="auto"/>
        <w:jc w:val="center"/>
        <w:rPr>
          <w:rFonts w:ascii="Times New Roman" w:hAnsi="Times New Roman" w:cs="Times New Roman"/>
          <w:b/>
          <w:bCs/>
        </w:rPr>
      </w:pPr>
      <w:r w:rsidRPr="00633AC2">
        <w:rPr>
          <w:rFonts w:ascii="Times New Roman" w:hAnsi="Times New Roman" w:cs="Times New Roman"/>
          <w:b/>
          <w:bCs/>
        </w:rPr>
        <w:t>ОБЪЕКТОВ МАЛОЭТАЖНОГО ЖИЛИЩНОГО СТРОИТЕЛЬСТВА"</w:t>
      </w:r>
    </w:p>
    <w:p w:rsidR="00E37749" w:rsidRPr="00633AC2" w:rsidRDefault="00E37749" w:rsidP="00E37749">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ЗАЯВИТЕЛЬ -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заявление на предоставление муниципальной услуги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Администрация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r w:rsidR="00633AC2" w:rsidRPr="00633AC2">
        <w:rPr>
          <w:rFonts w:ascii="Courier New" w:hAnsi="Courier New" w:cs="Courier New"/>
          <w:sz w:val="16"/>
          <w:szCs w:val="16"/>
        </w:rPr>
        <w:t xml:space="preserve">                    │ пгт. Нарышкино   </w:t>
      </w: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Орловской области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w:t>
      </w:r>
      <w:r w:rsidR="00633AC2" w:rsidRPr="00633AC2">
        <w:rPr>
          <w:rFonts w:ascii="Courier New" w:hAnsi="Courier New" w:cs="Courier New"/>
          <w:sz w:val="16"/>
          <w:szCs w:val="16"/>
        </w:rPr>
        <w:t xml:space="preserve">Глава администрации пгт. Нарышкино           </w:t>
      </w: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w:t>
      </w:r>
      <w:r w:rsidR="00633AC2" w:rsidRPr="00633AC2">
        <w:rPr>
          <w:rFonts w:ascii="Courier New" w:hAnsi="Courier New" w:cs="Courier New"/>
          <w:sz w:val="16"/>
          <w:szCs w:val="16"/>
        </w:rPr>
        <w:t xml:space="preserve">                                       </w:t>
      </w: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w:t>
      </w:r>
      <w:r w:rsidR="00633AC2" w:rsidRPr="00633AC2">
        <w:rPr>
          <w:rFonts w:ascii="Courier New" w:hAnsi="Courier New" w:cs="Courier New"/>
          <w:sz w:val="16"/>
          <w:szCs w:val="16"/>
        </w:rPr>
        <w:t>Главный с</w:t>
      </w:r>
      <w:r w:rsidRPr="00633AC2">
        <w:rPr>
          <w:rFonts w:ascii="Courier New" w:hAnsi="Courier New" w:cs="Courier New"/>
          <w:sz w:val="16"/>
          <w:szCs w:val="16"/>
        </w:rPr>
        <w:t xml:space="preserve">пециалист </w:t>
      </w:r>
      <w:r w:rsidR="00633AC2" w:rsidRPr="00633AC2">
        <w:rPr>
          <w:rFonts w:ascii="Courier New" w:hAnsi="Courier New" w:cs="Courier New"/>
          <w:sz w:val="16"/>
          <w:szCs w:val="16"/>
        </w:rPr>
        <w:t xml:space="preserve">по градостроительству  </w:t>
      </w:r>
      <w:r w:rsidRPr="00633AC2">
        <w:rPr>
          <w:rFonts w:ascii="Courier New" w:hAnsi="Courier New" w:cs="Courier New"/>
          <w:sz w:val="16"/>
          <w:szCs w:val="16"/>
        </w:rPr>
        <w:t>│</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w:t>
      </w:r>
      <w:r w:rsidR="00633AC2" w:rsidRPr="00633AC2">
        <w:rPr>
          <w:rFonts w:ascii="Courier New" w:hAnsi="Courier New" w:cs="Courier New"/>
          <w:sz w:val="16"/>
          <w:szCs w:val="16"/>
        </w:rPr>
        <w:t xml:space="preserve">         и благоустройству        </w:t>
      </w: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     изучение заявления, принятие решения      │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Исполнение муниципальной услуги -  │ │Уведомление заявителя об отказе в│</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выдача</w:t>
      </w:r>
      <w:r w:rsidR="00633AC2" w:rsidRPr="00633AC2">
        <w:rPr>
          <w:rFonts w:ascii="Courier New" w:hAnsi="Courier New" w:cs="Courier New"/>
          <w:sz w:val="16"/>
          <w:szCs w:val="16"/>
        </w:rPr>
        <w:t xml:space="preserve"> разрешения на ввод объекта  </w:t>
      </w:r>
      <w:r w:rsidRPr="00633AC2">
        <w:rPr>
          <w:rFonts w:ascii="Courier New" w:hAnsi="Courier New" w:cs="Courier New"/>
          <w:sz w:val="16"/>
          <w:szCs w:val="16"/>
        </w:rPr>
        <w:t xml:space="preserve"> │ │  предоставлении муниципальной   │</w:t>
      </w:r>
    </w:p>
    <w:p w:rsidR="00E37749" w:rsidRPr="00633AC2" w:rsidRDefault="00633AC2"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r w:rsidR="00E37749" w:rsidRPr="00633AC2">
        <w:rPr>
          <w:rFonts w:ascii="Courier New" w:hAnsi="Courier New" w:cs="Courier New"/>
          <w:sz w:val="16"/>
          <w:szCs w:val="16"/>
        </w:rPr>
        <w:t xml:space="preserve">   </w:t>
      </w:r>
      <w:r w:rsidRPr="00633AC2">
        <w:rPr>
          <w:rFonts w:ascii="Courier New" w:hAnsi="Courier New" w:cs="Courier New"/>
          <w:sz w:val="16"/>
          <w:szCs w:val="16"/>
        </w:rPr>
        <w:t xml:space="preserve">     </w:t>
      </w:r>
      <w:r w:rsidR="00E37749" w:rsidRPr="00633AC2">
        <w:rPr>
          <w:rFonts w:ascii="Courier New" w:hAnsi="Courier New" w:cs="Courier New"/>
          <w:sz w:val="16"/>
          <w:szCs w:val="16"/>
        </w:rPr>
        <w:t>│ │           услуги                │</w:t>
      </w:r>
    </w:p>
    <w:p w:rsidR="00E37749" w:rsidRPr="00633AC2" w:rsidRDefault="00633AC2"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в </w:t>
      </w:r>
      <w:r w:rsidR="00E37749" w:rsidRPr="00633AC2">
        <w:rPr>
          <w:rFonts w:ascii="Courier New" w:hAnsi="Courier New" w:cs="Courier New"/>
          <w:sz w:val="16"/>
          <w:szCs w:val="16"/>
        </w:rPr>
        <w:t xml:space="preserve">эксплуатацию             </w:t>
      </w:r>
      <w:r w:rsidRPr="00633AC2">
        <w:rPr>
          <w:rFonts w:ascii="Courier New" w:hAnsi="Courier New" w:cs="Courier New"/>
          <w:sz w:val="16"/>
          <w:szCs w:val="16"/>
        </w:rPr>
        <w:t xml:space="preserve"> </w:t>
      </w:r>
      <w:r w:rsidR="00E37749" w:rsidRPr="00633AC2">
        <w:rPr>
          <w:rFonts w:ascii="Courier New" w:hAnsi="Courier New" w:cs="Courier New"/>
          <w:sz w:val="16"/>
          <w:szCs w:val="16"/>
        </w:rPr>
        <w:t>│ │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xml:space="preserve">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ЗАЯВИТЕЛЬ -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         выдача разрешения           │</w:t>
      </w:r>
    </w:p>
    <w:p w:rsidR="00E37749" w:rsidRPr="00633AC2" w:rsidRDefault="00E37749" w:rsidP="00E37749">
      <w:pPr>
        <w:autoSpaceDE w:val="0"/>
        <w:autoSpaceDN w:val="0"/>
        <w:adjustRightInd w:val="0"/>
        <w:spacing w:line="240" w:lineRule="auto"/>
        <w:jc w:val="both"/>
        <w:rPr>
          <w:rFonts w:ascii="Courier New" w:hAnsi="Courier New" w:cs="Courier New"/>
          <w:sz w:val="16"/>
          <w:szCs w:val="16"/>
        </w:rPr>
      </w:pPr>
      <w:r w:rsidRPr="00633AC2">
        <w:rPr>
          <w:rFonts w:ascii="Courier New" w:hAnsi="Courier New" w:cs="Courier New"/>
          <w:sz w:val="16"/>
          <w:szCs w:val="16"/>
        </w:rPr>
        <w:t>└─────────────────────────────────────┘</w:t>
      </w:r>
    </w:p>
    <w:p w:rsidR="00E37749" w:rsidRDefault="00E37749" w:rsidP="00E37749">
      <w:pPr>
        <w:autoSpaceDE w:val="0"/>
        <w:autoSpaceDN w:val="0"/>
        <w:adjustRightInd w:val="0"/>
        <w:spacing w:after="0" w:line="240" w:lineRule="auto"/>
        <w:ind w:firstLine="540"/>
        <w:jc w:val="both"/>
        <w:rPr>
          <w:rFonts w:ascii="Times New Roman" w:hAnsi="Times New Roman" w:cs="Times New Roman"/>
          <w:sz w:val="28"/>
          <w:szCs w:val="28"/>
        </w:rPr>
      </w:pPr>
    </w:p>
    <w:p w:rsidR="00523582" w:rsidRPr="00DB0C87" w:rsidRDefault="00633AC2" w:rsidP="00523582">
      <w:pPr>
        <w:suppressAutoHyphens/>
        <w:jc w:val="right"/>
        <w:rPr>
          <w:rFonts w:ascii="Times New Roman" w:hAnsi="Times New Roman" w:cs="Times New Roman"/>
          <w:sz w:val="24"/>
          <w:szCs w:val="24"/>
        </w:rPr>
      </w:pPr>
      <w:r>
        <w:rPr>
          <w:rFonts w:ascii="Times New Roman" w:hAnsi="Times New Roman" w:cs="Times New Roman"/>
          <w:sz w:val="24"/>
          <w:szCs w:val="24"/>
        </w:rPr>
        <w:t>П</w:t>
      </w:r>
      <w:r w:rsidR="00AD6D2A">
        <w:rPr>
          <w:rFonts w:ascii="Times New Roman" w:hAnsi="Times New Roman" w:cs="Times New Roman"/>
          <w:sz w:val="24"/>
          <w:szCs w:val="24"/>
        </w:rPr>
        <w:t>рилож</w:t>
      </w:r>
      <w:r w:rsidR="008B034B">
        <w:rPr>
          <w:rFonts w:ascii="Times New Roman" w:hAnsi="Times New Roman" w:cs="Times New Roman"/>
          <w:sz w:val="24"/>
          <w:szCs w:val="24"/>
        </w:rPr>
        <w:t>ение 3</w:t>
      </w:r>
    </w:p>
    <w:p w:rsidR="00523582" w:rsidRPr="00DB0C87" w:rsidRDefault="00523582" w:rsidP="00523582">
      <w:pPr>
        <w:shd w:val="clear" w:color="auto" w:fill="FFFFFF"/>
        <w:suppressAutoHyphens/>
        <w:jc w:val="right"/>
        <w:rPr>
          <w:rFonts w:ascii="Times New Roman" w:hAnsi="Times New Roman" w:cs="Times New Roman"/>
          <w:bCs/>
          <w:sz w:val="24"/>
          <w:szCs w:val="24"/>
        </w:rPr>
      </w:pPr>
      <w:r w:rsidRPr="00DB0C87">
        <w:rPr>
          <w:rFonts w:ascii="Times New Roman" w:hAnsi="Times New Roman" w:cs="Times New Roman"/>
          <w:sz w:val="24"/>
          <w:szCs w:val="24"/>
        </w:rPr>
        <w:t xml:space="preserve">                                            к административному регламенту </w:t>
      </w:r>
      <w:r w:rsidRPr="00DB0C87">
        <w:rPr>
          <w:rFonts w:ascii="Times New Roman" w:hAnsi="Times New Roman" w:cs="Times New Roman"/>
          <w:spacing w:val="-20"/>
          <w:sz w:val="24"/>
          <w:szCs w:val="24"/>
        </w:rPr>
        <w:t xml:space="preserve"> </w:t>
      </w:r>
    </w:p>
    <w:p w:rsidR="00523582" w:rsidRPr="00DB0C87" w:rsidRDefault="00523582" w:rsidP="00523582">
      <w:pPr>
        <w:jc w:val="center"/>
        <w:rPr>
          <w:rFonts w:ascii="Times New Roman" w:hAnsi="Times New Roman" w:cs="Times New Roman"/>
          <w:sz w:val="24"/>
          <w:szCs w:val="24"/>
        </w:rPr>
      </w:pP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
          <w:bCs/>
          <w:sz w:val="24"/>
          <w:szCs w:val="24"/>
        </w:rPr>
        <w:t>О П И С Ь</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документов представленных для выдачи разрешения</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xml:space="preserve"> на   ввод объекта в эксплуатацию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r w:rsidRPr="00DB0C87">
        <w:rPr>
          <w:rFonts w:ascii="Times New Roman" w:hAnsi="Times New Roman" w:cs="Times New Roman"/>
          <w:snapToGrid w:val="0"/>
          <w:sz w:val="24"/>
          <w:szCs w:val="24"/>
        </w:rPr>
        <w:t>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Застройщик</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(ф.и.о. паспортные данные физического лица или полное наименование организации – юридических лиц)</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_____________________________________________________________________________________________</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_____________________________________________________________________________________________</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(почтовый индекс и адрес, телефон, факс, электронный адрес почты, Интернет-сайт)</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p w:rsidR="00523582" w:rsidRDefault="00523582" w:rsidP="00523582">
      <w:pPr>
        <w:jc w:val="center"/>
        <w:rPr>
          <w:rFonts w:ascii="Times New Roman" w:hAnsi="Times New Roman" w:cs="Times New Roman"/>
          <w:snapToGrid w:val="0"/>
          <w:sz w:val="24"/>
          <w:szCs w:val="24"/>
        </w:rPr>
      </w:pPr>
      <w:r w:rsidRPr="00DB0C87">
        <w:rPr>
          <w:rFonts w:ascii="Times New Roman" w:hAnsi="Times New Roman" w:cs="Times New Roman"/>
          <w:snapToGrid w:val="0"/>
          <w:sz w:val="24"/>
          <w:szCs w:val="24"/>
        </w:rPr>
        <w:t>представил в уполномоченное подразделение органа местного самоуправления следующие документы:</w:t>
      </w:r>
    </w:p>
    <w:p w:rsidR="00880C43" w:rsidRDefault="00880C43" w:rsidP="00523582">
      <w:pPr>
        <w:jc w:val="center"/>
        <w:rPr>
          <w:rFonts w:ascii="Times New Roman" w:hAnsi="Times New Roman" w:cs="Times New Roman"/>
          <w:snapToGrid w:val="0"/>
          <w:sz w:val="24"/>
          <w:szCs w:val="24"/>
        </w:rPr>
      </w:pPr>
    </w:p>
    <w:p w:rsidR="00DB0C87" w:rsidRPr="00DB0C87" w:rsidRDefault="00DB0C87" w:rsidP="00523582">
      <w:pPr>
        <w:jc w:val="center"/>
        <w:rPr>
          <w:rFonts w:ascii="Times New Roman" w:hAnsi="Times New Roman" w:cs="Times New Roman"/>
          <w:sz w:val="24"/>
          <w:szCs w:val="24"/>
        </w:rPr>
      </w:pP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bl>
      <w:tblPr>
        <w:tblW w:w="0" w:type="auto"/>
        <w:tblCellMar>
          <w:left w:w="0" w:type="dxa"/>
          <w:right w:w="0" w:type="dxa"/>
        </w:tblCellMar>
        <w:tblLook w:val="0000"/>
      </w:tblPr>
      <w:tblGrid>
        <w:gridCol w:w="856"/>
        <w:gridCol w:w="7034"/>
        <w:gridCol w:w="1335"/>
      </w:tblGrid>
      <w:tr w:rsidR="00523582" w:rsidRPr="00DB0C87" w:rsidTr="00523582">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Наименование документов</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кол-во листов</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r w:rsidR="00523582" w:rsidRPr="00DB0C87" w:rsidTr="00523582">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tc>
      </w:tr>
    </w:tbl>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napToGrid w:val="0"/>
          <w:sz w:val="24"/>
          <w:szCs w:val="24"/>
        </w:rPr>
        <w:t> </w:t>
      </w:r>
    </w:p>
    <w:p w:rsidR="00523582" w:rsidRPr="00DB0C87" w:rsidRDefault="00523582" w:rsidP="00523582">
      <w:pPr>
        <w:jc w:val="right"/>
        <w:rPr>
          <w:rFonts w:ascii="Times New Roman" w:hAnsi="Times New Roman" w:cs="Times New Roman"/>
          <w:sz w:val="24"/>
          <w:szCs w:val="24"/>
        </w:rPr>
      </w:pPr>
      <w:r w:rsidRPr="00DB0C87">
        <w:rPr>
          <w:rFonts w:ascii="Times New Roman" w:hAnsi="Times New Roman" w:cs="Times New Roman"/>
          <w:snapToGrid w:val="0"/>
          <w:sz w:val="24"/>
          <w:szCs w:val="24"/>
        </w:rPr>
        <w:t>Документы получил:</w:t>
      </w:r>
    </w:p>
    <w:p w:rsidR="00523582" w:rsidRPr="00DB0C87" w:rsidRDefault="00523582" w:rsidP="00523582">
      <w:pPr>
        <w:jc w:val="right"/>
        <w:rPr>
          <w:rFonts w:ascii="Times New Roman" w:hAnsi="Times New Roman" w:cs="Times New Roman"/>
          <w:sz w:val="24"/>
          <w:szCs w:val="24"/>
        </w:rPr>
      </w:pPr>
      <w:r w:rsidRPr="00DB0C87">
        <w:rPr>
          <w:rFonts w:ascii="Times New Roman" w:hAnsi="Times New Roman" w:cs="Times New Roman"/>
          <w:snapToGrid w:val="0"/>
          <w:sz w:val="24"/>
          <w:szCs w:val="24"/>
        </w:rPr>
        <w:t>Число:_______ подпись____________________</w:t>
      </w:r>
    </w:p>
    <w:p w:rsidR="00523582" w:rsidRPr="00DB0C87" w:rsidRDefault="00523582" w:rsidP="00523582">
      <w:pPr>
        <w:jc w:val="right"/>
        <w:rPr>
          <w:rFonts w:ascii="Times New Roman" w:hAnsi="Times New Roman" w:cs="Times New Roman"/>
          <w:sz w:val="24"/>
          <w:szCs w:val="24"/>
        </w:rPr>
      </w:pPr>
      <w:r w:rsidRPr="00DB0C87">
        <w:rPr>
          <w:rFonts w:ascii="Times New Roman" w:hAnsi="Times New Roman" w:cs="Times New Roman"/>
          <w:snapToGrid w:val="0"/>
          <w:sz w:val="24"/>
          <w:szCs w:val="24"/>
        </w:rPr>
        <w:t>________________________________________</w:t>
      </w:r>
    </w:p>
    <w:p w:rsidR="00523582" w:rsidRPr="00DB0C87" w:rsidRDefault="00523582" w:rsidP="00523582">
      <w:pPr>
        <w:jc w:val="right"/>
        <w:rPr>
          <w:rFonts w:ascii="Times New Roman" w:hAnsi="Times New Roman" w:cs="Times New Roman"/>
          <w:sz w:val="24"/>
          <w:szCs w:val="24"/>
        </w:rPr>
      </w:pPr>
      <w:r w:rsidRPr="00DB0C87">
        <w:rPr>
          <w:rFonts w:ascii="Times New Roman" w:hAnsi="Times New Roman" w:cs="Times New Roman"/>
          <w:snapToGrid w:val="0"/>
          <w:sz w:val="24"/>
          <w:szCs w:val="24"/>
        </w:rPr>
        <w:t>(Ф.И.О. уполномоченного на регистрацию специалиста) </w:t>
      </w:r>
    </w:p>
    <w:p w:rsidR="00523582" w:rsidRPr="00DB0C87" w:rsidRDefault="00523582" w:rsidP="00523582">
      <w:pPr>
        <w:jc w:val="right"/>
        <w:rPr>
          <w:rFonts w:ascii="Times New Roman" w:hAnsi="Times New Roman" w:cs="Times New Roman"/>
          <w:sz w:val="24"/>
          <w:szCs w:val="24"/>
        </w:rPr>
      </w:pPr>
      <w:r w:rsidRPr="00DB0C87">
        <w:rPr>
          <w:rFonts w:ascii="Times New Roman" w:hAnsi="Times New Roman" w:cs="Times New Roman"/>
          <w:snapToGrid w:val="0"/>
          <w:sz w:val="24"/>
          <w:szCs w:val="24"/>
        </w:rPr>
        <w:t> </w:t>
      </w:r>
    </w:p>
    <w:p w:rsidR="008B034B" w:rsidRDefault="00523582" w:rsidP="00DB0C87">
      <w:pPr>
        <w:tabs>
          <w:tab w:val="left" w:pos="5955"/>
          <w:tab w:val="right" w:pos="9637"/>
        </w:tabs>
        <w:suppressAutoHyphens/>
        <w:rPr>
          <w:rFonts w:ascii="Times New Roman" w:hAnsi="Times New Roman" w:cs="Times New Roman"/>
          <w:sz w:val="24"/>
          <w:szCs w:val="24"/>
        </w:rPr>
      </w:pPr>
      <w:r w:rsidRPr="00DB0C87">
        <w:rPr>
          <w:rFonts w:ascii="Times New Roman" w:hAnsi="Times New Roman" w:cs="Times New Roman"/>
          <w:sz w:val="24"/>
          <w:szCs w:val="24"/>
        </w:rPr>
        <w:tab/>
        <w:t xml:space="preserve">         </w:t>
      </w: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8B034B" w:rsidRDefault="008B034B" w:rsidP="00DB0C87">
      <w:pPr>
        <w:tabs>
          <w:tab w:val="left" w:pos="5955"/>
          <w:tab w:val="right" w:pos="9637"/>
        </w:tabs>
        <w:suppressAutoHyphens/>
        <w:rPr>
          <w:rFonts w:ascii="Times New Roman" w:hAnsi="Times New Roman" w:cs="Times New Roman"/>
          <w:sz w:val="24"/>
          <w:szCs w:val="24"/>
        </w:rPr>
      </w:pPr>
    </w:p>
    <w:p w:rsidR="00523582" w:rsidRPr="00DB0C87" w:rsidRDefault="008B034B" w:rsidP="00DB0C87">
      <w:pPr>
        <w:tabs>
          <w:tab w:val="left" w:pos="5955"/>
          <w:tab w:val="right" w:pos="9637"/>
        </w:tabs>
        <w:suppressAutoHyphens/>
        <w:rPr>
          <w:rFonts w:ascii="Times New Roman" w:hAnsi="Times New Roman" w:cs="Times New Roman"/>
          <w:sz w:val="24"/>
          <w:szCs w:val="24"/>
        </w:rPr>
      </w:pPr>
      <w:r>
        <w:rPr>
          <w:rFonts w:ascii="Times New Roman" w:hAnsi="Times New Roman" w:cs="Times New Roman"/>
          <w:sz w:val="24"/>
          <w:szCs w:val="24"/>
        </w:rPr>
        <w:t xml:space="preserve">                                                                                            </w:t>
      </w:r>
      <w:r w:rsidR="00DB0C87" w:rsidRPr="00DB0C87">
        <w:rPr>
          <w:rFonts w:ascii="Times New Roman" w:hAnsi="Times New Roman" w:cs="Times New Roman"/>
          <w:sz w:val="24"/>
          <w:szCs w:val="24"/>
        </w:rPr>
        <w:t>П</w:t>
      </w:r>
      <w:r w:rsidR="00523582" w:rsidRPr="00DB0C87">
        <w:rPr>
          <w:rFonts w:ascii="Times New Roman" w:hAnsi="Times New Roman" w:cs="Times New Roman"/>
          <w:sz w:val="24"/>
          <w:szCs w:val="24"/>
        </w:rPr>
        <w:t xml:space="preserve">риложение </w:t>
      </w:r>
      <w:r>
        <w:rPr>
          <w:rFonts w:ascii="Times New Roman" w:hAnsi="Times New Roman" w:cs="Times New Roman"/>
          <w:sz w:val="24"/>
          <w:szCs w:val="24"/>
        </w:rPr>
        <w:t>4</w:t>
      </w:r>
    </w:p>
    <w:p w:rsidR="00523582" w:rsidRPr="00DB0C87" w:rsidRDefault="00523582" w:rsidP="00523582">
      <w:pPr>
        <w:shd w:val="clear" w:color="auto" w:fill="FFFFFF"/>
        <w:suppressAutoHyphens/>
        <w:jc w:val="right"/>
        <w:rPr>
          <w:rFonts w:ascii="Times New Roman" w:hAnsi="Times New Roman" w:cs="Times New Roman"/>
          <w:bCs/>
          <w:sz w:val="24"/>
          <w:szCs w:val="24"/>
        </w:rPr>
      </w:pPr>
      <w:r w:rsidRPr="00DB0C87">
        <w:rPr>
          <w:rFonts w:ascii="Times New Roman" w:hAnsi="Times New Roman" w:cs="Times New Roman"/>
          <w:sz w:val="24"/>
          <w:szCs w:val="24"/>
        </w:rPr>
        <w:t xml:space="preserve">                                            к административному регламенту </w:t>
      </w:r>
      <w:r w:rsidRPr="00DB0C87">
        <w:rPr>
          <w:rFonts w:ascii="Times New Roman" w:hAnsi="Times New Roman" w:cs="Times New Roman"/>
          <w:spacing w:val="-20"/>
          <w:sz w:val="24"/>
          <w:szCs w:val="24"/>
        </w:rPr>
        <w:t xml:space="preserve">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Кому 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(наименование застройщика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(фамилия, имя, отчество - для граждан,</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полное наименование организации - для</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юридических лиц), его почтовый индекс</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__________________________________ </w:t>
      </w:r>
    </w:p>
    <w:p w:rsidR="00523582"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и адрес, адрес электронной почты)</w:t>
      </w:r>
    </w:p>
    <w:p w:rsidR="00AD6D2A" w:rsidRDefault="00AD6D2A" w:rsidP="00523582">
      <w:pPr>
        <w:pStyle w:val="ConsPlusNonformat"/>
        <w:jc w:val="both"/>
        <w:rPr>
          <w:rFonts w:ascii="Times New Roman" w:hAnsi="Times New Roman" w:cs="Times New Roman"/>
          <w:sz w:val="24"/>
          <w:szCs w:val="24"/>
        </w:rPr>
      </w:pPr>
    </w:p>
    <w:p w:rsidR="00AD6D2A" w:rsidRPr="00DB0C87" w:rsidRDefault="00AD6D2A" w:rsidP="00523582">
      <w:pPr>
        <w:pStyle w:val="ConsPlusNonformat"/>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p>
    <w:p w:rsidR="00523582" w:rsidRPr="00DB0C87" w:rsidRDefault="00523582" w:rsidP="00DB0C87">
      <w:pPr>
        <w:pStyle w:val="ConsPlusNonformat"/>
        <w:jc w:val="center"/>
        <w:rPr>
          <w:rFonts w:ascii="Times New Roman" w:hAnsi="Times New Roman" w:cs="Times New Roman"/>
          <w:sz w:val="24"/>
          <w:szCs w:val="24"/>
        </w:rPr>
      </w:pPr>
      <w:r w:rsidRPr="00DB0C87">
        <w:rPr>
          <w:rFonts w:ascii="Times New Roman" w:hAnsi="Times New Roman" w:cs="Times New Roman"/>
          <w:sz w:val="24"/>
          <w:szCs w:val="24"/>
        </w:rPr>
        <w:t>РАЗРЕШЕНИЕ</w:t>
      </w:r>
    </w:p>
    <w:p w:rsidR="00523582" w:rsidRPr="00DB0C87" w:rsidRDefault="00523582" w:rsidP="00DB0C87">
      <w:pPr>
        <w:pStyle w:val="ConsPlusNonformat"/>
        <w:jc w:val="center"/>
        <w:rPr>
          <w:rFonts w:ascii="Times New Roman" w:hAnsi="Times New Roman" w:cs="Times New Roman"/>
          <w:sz w:val="24"/>
          <w:szCs w:val="24"/>
        </w:rPr>
      </w:pPr>
      <w:r w:rsidRPr="00DB0C87">
        <w:rPr>
          <w:rFonts w:ascii="Times New Roman" w:hAnsi="Times New Roman" w:cs="Times New Roman"/>
          <w:sz w:val="24"/>
          <w:szCs w:val="24"/>
        </w:rPr>
        <w:t>на ввод объекта в эксплуатацию</w:t>
      </w:r>
    </w:p>
    <w:p w:rsidR="00523582" w:rsidRPr="00DB0C87" w:rsidRDefault="00523582" w:rsidP="00523582">
      <w:pPr>
        <w:pStyle w:val="ConsPlusNonformat"/>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Дата _______________                                        </w:t>
      </w:r>
      <w:r w:rsidR="00DB0C87">
        <w:rPr>
          <w:rFonts w:ascii="Times New Roman" w:hAnsi="Times New Roman" w:cs="Times New Roman"/>
          <w:sz w:val="24"/>
          <w:szCs w:val="24"/>
        </w:rPr>
        <w:t xml:space="preserve">                                        </w:t>
      </w:r>
      <w:r w:rsidRPr="00DB0C87">
        <w:rPr>
          <w:rFonts w:ascii="Times New Roman" w:hAnsi="Times New Roman" w:cs="Times New Roman"/>
          <w:sz w:val="24"/>
          <w:szCs w:val="24"/>
        </w:rPr>
        <w:t xml:space="preserve">N ___________ </w:t>
      </w:r>
    </w:p>
    <w:p w:rsidR="00523582" w:rsidRPr="00DB0C87" w:rsidRDefault="00523582" w:rsidP="00523582">
      <w:pPr>
        <w:pStyle w:val="ConsPlusNonformat"/>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I. 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(наименование уполномоченного федерального органа исполнительной власти,</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или органа исполнительной власти субъекта Российской Федерации, или органа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местного самоуправления, осуществляющих выдачу разрешения на ввод объекта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в эксплуатацию, Государственная корпорация по атомной энергии "Росатом")</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в   соответствии   со  </w:t>
      </w:r>
      <w:hyperlink r:id="rId48" w:history="1">
        <w:r w:rsidRPr="00DB0C87">
          <w:rPr>
            <w:rStyle w:val="a6"/>
            <w:rFonts w:ascii="Times New Roman" w:hAnsi="Times New Roman" w:cs="Times New Roman"/>
            <w:sz w:val="24"/>
            <w:szCs w:val="24"/>
          </w:rPr>
          <w:t>статьей  55</w:t>
        </w:r>
      </w:hyperlink>
      <w:r w:rsidRPr="00DB0C87">
        <w:rPr>
          <w:rFonts w:ascii="Times New Roman" w:hAnsi="Times New Roman" w:cs="Times New Roman"/>
          <w:sz w:val="24"/>
          <w:szCs w:val="24"/>
        </w:rPr>
        <w:t xml:space="preserve">  Градостроительного  кодекса  Российской</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Федерации  разрешает  ввод в эксплуатацию построенного, реконструированного</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объекта капитального строительства; линейного объекта; объекта капитального</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строительства,  входящего в состав линейного объекта; завершенного работами</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по  сохранению  объекта  культурного  наследия,  при  которых затрагивались</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конструктивные  и  другие  характеристики надежности и безопасности объекта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(наименование объекта (этапа)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капитального строительства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в соответствии с проектной документацией, кадастровый номер объекта)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расположенного по адресу:</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(адрес объекта капитального строительства в соответствии</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с государственным адресным реестром с указанием реквизитов</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документов о присвоении, об изменении адреса)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на земельном участке (земельных участках) с кадастровым номером: 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строительный адрес: 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В   отношении  объекта  капитального  строительства  выдано  разрешение  на</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строительство, N _____, дата выдачи __________, орган, выдавший  разрешение</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на строительство ________. </w:t>
      </w:r>
    </w:p>
    <w:p w:rsidR="00523582" w:rsidRPr="00DB0C87" w:rsidRDefault="00523582" w:rsidP="00523582">
      <w:pPr>
        <w:pStyle w:val="ConsPlusNonformat"/>
        <w:jc w:val="both"/>
        <w:rPr>
          <w:rFonts w:ascii="Times New Roman" w:hAnsi="Times New Roman" w:cs="Times New Roman"/>
          <w:sz w:val="24"/>
          <w:szCs w:val="24"/>
        </w:rPr>
      </w:pPr>
      <w:bookmarkStart w:id="13" w:name="Par276"/>
      <w:bookmarkEnd w:id="13"/>
      <w:r w:rsidRPr="00DB0C87">
        <w:rPr>
          <w:rFonts w:ascii="Times New Roman" w:hAnsi="Times New Roman" w:cs="Times New Roman"/>
          <w:sz w:val="24"/>
          <w:szCs w:val="24"/>
        </w:rPr>
        <w:t xml:space="preserve">II. Сведения об объекте капитального строительства </w:t>
      </w:r>
    </w:p>
    <w:p w:rsidR="00523582" w:rsidRPr="00DB0C87" w:rsidRDefault="00523582" w:rsidP="00523582">
      <w:pPr>
        <w:widowControl w:val="0"/>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bookmarkStart w:id="14" w:name="Par278"/>
            <w:bookmarkEnd w:id="14"/>
            <w:r w:rsidRPr="00DB0C87">
              <w:rPr>
                <w:rFonts w:ascii="Times New Roman" w:hAnsi="Times New Roman" w:cs="Times New Roman"/>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bookmarkStart w:id="15" w:name="Par279"/>
            <w:bookmarkEnd w:id="15"/>
            <w:r w:rsidRPr="00DB0C87">
              <w:rPr>
                <w:rFonts w:ascii="Times New Roman" w:hAnsi="Times New Roman" w:cs="Times New Roman"/>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bookmarkStart w:id="16" w:name="Par280"/>
            <w:bookmarkEnd w:id="16"/>
            <w:r w:rsidRPr="00DB0C87">
              <w:rPr>
                <w:rFonts w:ascii="Times New Roman" w:hAnsi="Times New Roman" w:cs="Times New Roman"/>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bookmarkStart w:id="17" w:name="Par281"/>
            <w:bookmarkEnd w:id="17"/>
            <w:r w:rsidRPr="00DB0C87">
              <w:rPr>
                <w:rFonts w:ascii="Times New Roman" w:hAnsi="Times New Roman" w:cs="Times New Roman"/>
                <w:sz w:val="24"/>
                <w:szCs w:val="24"/>
              </w:rPr>
              <w:t>Фактически</w:t>
            </w: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2"/>
              <w:rPr>
                <w:rFonts w:ascii="Times New Roman" w:hAnsi="Times New Roman" w:cs="Times New Roman"/>
                <w:sz w:val="24"/>
                <w:szCs w:val="24"/>
              </w:rPr>
            </w:pPr>
            <w:bookmarkStart w:id="18" w:name="Par282"/>
            <w:bookmarkEnd w:id="18"/>
            <w:r w:rsidRPr="00DB0C87">
              <w:rPr>
                <w:rFonts w:ascii="Times New Roman" w:hAnsi="Times New Roman" w:cs="Times New Roman"/>
                <w:sz w:val="24"/>
                <w:szCs w:val="24"/>
              </w:rPr>
              <w:t>1. Общие показатели вводимого в эксплуатацию объекта</w:t>
            </w: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 xml:space="preserve">Количество зданий, сооружений </w:t>
            </w:r>
            <w:hyperlink r:id="rId49" w:anchor="Par586#Par586" w:history="1">
              <w:r w:rsidRPr="00DB0C87">
                <w:rPr>
                  <w:rStyle w:val="a6"/>
                  <w:rFonts w:ascii="Times New Roman" w:hAnsi="Times New Roman" w:cs="Times New Roman"/>
                  <w:sz w:val="24"/>
                  <w:szCs w:val="24"/>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2"/>
              <w:rPr>
                <w:rFonts w:ascii="Times New Roman" w:hAnsi="Times New Roman" w:cs="Times New Roman"/>
                <w:sz w:val="24"/>
                <w:szCs w:val="24"/>
              </w:rPr>
            </w:pPr>
            <w:bookmarkStart w:id="19" w:name="Par307"/>
            <w:bookmarkEnd w:id="19"/>
            <w:r w:rsidRPr="00DB0C87">
              <w:rPr>
                <w:rFonts w:ascii="Times New Roman" w:hAnsi="Times New Roman" w:cs="Times New Roman"/>
                <w:sz w:val="24"/>
                <w:szCs w:val="24"/>
              </w:rPr>
              <w:t>2. Объекты непроизводственного назначения</w:t>
            </w: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3"/>
              <w:rPr>
                <w:rFonts w:ascii="Times New Roman" w:hAnsi="Times New Roman" w:cs="Times New Roman"/>
                <w:sz w:val="24"/>
                <w:szCs w:val="24"/>
              </w:rPr>
            </w:pPr>
            <w:bookmarkStart w:id="20" w:name="Par308"/>
            <w:bookmarkEnd w:id="20"/>
            <w:r w:rsidRPr="00DB0C87">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tcPr>
          <w:p w:rsidR="00523582" w:rsidRPr="00DB0C87" w:rsidRDefault="00523582" w:rsidP="00523582">
            <w:pP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523582" w:rsidRPr="00DB0C87" w:rsidRDefault="00523582" w:rsidP="00523582">
            <w:pPr>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523582" w:rsidRPr="00DB0C87" w:rsidRDefault="00523582" w:rsidP="00523582">
            <w:pPr>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 xml:space="preserve">Иные показатели </w:t>
            </w:r>
            <w:hyperlink r:id="rId50" w:anchor="Par587#Par587" w:history="1">
              <w:r w:rsidRPr="00DB0C87">
                <w:rPr>
                  <w:rStyle w:val="a6"/>
                  <w:rFonts w:ascii="Times New Roman" w:hAnsi="Times New Roman" w:cs="Times New Roman"/>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3"/>
              <w:rPr>
                <w:rFonts w:ascii="Times New Roman" w:hAnsi="Times New Roman" w:cs="Times New Roman"/>
                <w:sz w:val="24"/>
                <w:szCs w:val="24"/>
              </w:rPr>
            </w:pPr>
            <w:bookmarkStart w:id="21" w:name="Par366"/>
            <w:bookmarkEnd w:id="21"/>
            <w:r w:rsidRPr="00DB0C87">
              <w:rPr>
                <w:rFonts w:ascii="Times New Roman" w:hAnsi="Times New Roman" w:cs="Times New Roman"/>
                <w:sz w:val="24"/>
                <w:szCs w:val="24"/>
              </w:rPr>
              <w:t>2.2. Объекты жилищного фонда</w:t>
            </w: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tcPr>
          <w:p w:rsidR="00523582" w:rsidRPr="00DB0C87" w:rsidRDefault="00523582" w:rsidP="00523582">
            <w:pP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523582" w:rsidRPr="00DB0C87" w:rsidRDefault="00523582" w:rsidP="00523582">
            <w:pPr>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523582" w:rsidRPr="00DB0C87" w:rsidRDefault="00523582" w:rsidP="00523582">
            <w:pPr>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Количество квартир/общая площадь, всего</w:t>
            </w:r>
          </w:p>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 xml:space="preserve">Иные показатели </w:t>
            </w:r>
            <w:hyperlink r:id="rId51" w:anchor="Par587#Par587" w:history="1">
              <w:r w:rsidRPr="00DB0C87">
                <w:rPr>
                  <w:rStyle w:val="a6"/>
                  <w:rFonts w:ascii="Times New Roman" w:hAnsi="Times New Roman" w:cs="Times New Roman"/>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2"/>
              <w:rPr>
                <w:rFonts w:ascii="Times New Roman" w:hAnsi="Times New Roman" w:cs="Times New Roman"/>
                <w:sz w:val="24"/>
                <w:szCs w:val="24"/>
              </w:rPr>
            </w:pPr>
            <w:bookmarkStart w:id="22" w:name="Par449"/>
            <w:bookmarkEnd w:id="22"/>
            <w:r w:rsidRPr="00DB0C87">
              <w:rPr>
                <w:rFonts w:ascii="Times New Roman" w:hAnsi="Times New Roman" w:cs="Times New Roman"/>
                <w:sz w:val="24"/>
                <w:szCs w:val="24"/>
              </w:rPr>
              <w:t>3. Объекты производственного назначения</w:t>
            </w: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 xml:space="preserve">Иные показатели </w:t>
            </w:r>
            <w:hyperlink r:id="rId52" w:anchor="Par587#Par587" w:history="1">
              <w:r w:rsidRPr="00DB0C87">
                <w:rPr>
                  <w:rStyle w:val="a6"/>
                  <w:rFonts w:ascii="Times New Roman" w:hAnsi="Times New Roman" w:cs="Times New Roman"/>
                  <w:sz w:val="24"/>
                  <w:szCs w:val="24"/>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2"/>
              <w:rPr>
                <w:rFonts w:ascii="Times New Roman" w:hAnsi="Times New Roman" w:cs="Times New Roman"/>
                <w:sz w:val="24"/>
                <w:szCs w:val="24"/>
              </w:rPr>
            </w:pPr>
            <w:bookmarkStart w:id="23" w:name="Par499"/>
            <w:bookmarkEnd w:id="23"/>
            <w:r w:rsidRPr="00DB0C87">
              <w:rPr>
                <w:rFonts w:ascii="Times New Roman" w:hAnsi="Times New Roman" w:cs="Times New Roman"/>
                <w:sz w:val="24"/>
                <w:szCs w:val="24"/>
              </w:rPr>
              <w:t>4. Линейные объекты</w:t>
            </w: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outlineLvl w:val="2"/>
              <w:rPr>
                <w:rFonts w:ascii="Times New Roman" w:hAnsi="Times New Roman" w:cs="Times New Roman"/>
                <w:sz w:val="24"/>
                <w:szCs w:val="24"/>
              </w:rPr>
            </w:pPr>
            <w:bookmarkStart w:id="24" w:name="Par528"/>
            <w:bookmarkEnd w:id="24"/>
            <w:r w:rsidRPr="00DB0C87">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 xml:space="preserve">Удельный расход тепловой энергии на </w:t>
            </w:r>
            <w:smartTag w:uri="urn:schemas-microsoft-com:office:smarttags" w:element="metricconverter">
              <w:smartTagPr>
                <w:attr w:name="ProductID" w:val="1 кв. м"/>
              </w:smartTagPr>
              <w:r w:rsidRPr="00DB0C87">
                <w:rPr>
                  <w:rFonts w:ascii="Times New Roman" w:hAnsi="Times New Roman" w:cs="Times New Roman"/>
                  <w:sz w:val="24"/>
                  <w:szCs w:val="24"/>
                </w:rPr>
                <w:t>1 кв. м</w:t>
              </w:r>
            </w:smartTag>
            <w:r w:rsidRPr="00DB0C87">
              <w:rPr>
                <w:rFonts w:ascii="Times New Roman" w:hAnsi="Times New Roman" w:cs="Times New Roman"/>
                <w:sz w:val="24"/>
                <w:szCs w:val="24"/>
              </w:rPr>
              <w:t xml:space="preserve">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jc w:val="center"/>
              <w:rPr>
                <w:rFonts w:ascii="Times New Roman" w:hAnsi="Times New Roman" w:cs="Times New Roman"/>
                <w:sz w:val="24"/>
                <w:szCs w:val="24"/>
              </w:rPr>
            </w:pPr>
            <w:r w:rsidRPr="00DB0C87">
              <w:rPr>
                <w:rFonts w:ascii="Times New Roman" w:hAnsi="Times New Roman" w:cs="Times New Roman"/>
                <w:sz w:val="24"/>
                <w:szCs w:val="24"/>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r w:rsidR="00523582" w:rsidRPr="00DB0C87" w:rsidTr="0052358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r w:rsidRPr="00DB0C87">
              <w:rPr>
                <w:rFonts w:ascii="Times New Roman" w:hAnsi="Times New Roman" w:cs="Times New Roman"/>
                <w:sz w:val="24"/>
                <w:szCs w:val="24"/>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582" w:rsidRPr="00DB0C87" w:rsidRDefault="00523582" w:rsidP="00523582">
            <w:pPr>
              <w:widowControl w:val="0"/>
              <w:autoSpaceDE w:val="0"/>
              <w:autoSpaceDN w:val="0"/>
              <w:adjustRightInd w:val="0"/>
              <w:rPr>
                <w:rFonts w:ascii="Times New Roman" w:hAnsi="Times New Roman" w:cs="Times New Roman"/>
                <w:sz w:val="24"/>
                <w:szCs w:val="24"/>
              </w:rPr>
            </w:pPr>
          </w:p>
        </w:tc>
      </w:tr>
    </w:tbl>
    <w:p w:rsidR="00523582" w:rsidRPr="00DB0C87" w:rsidRDefault="00523582" w:rsidP="00523582">
      <w:pPr>
        <w:widowControl w:val="0"/>
        <w:autoSpaceDE w:val="0"/>
        <w:autoSpaceDN w:val="0"/>
        <w:adjustRightInd w:val="0"/>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Разрешение   на   ввод   объекта  в  эксплуатацию  недействительно  без</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технического плана ________________________________________________________.</w:t>
      </w:r>
    </w:p>
    <w:p w:rsidR="00523582" w:rsidRPr="00DB0C87" w:rsidRDefault="00523582" w:rsidP="00523582">
      <w:pPr>
        <w:pStyle w:val="ConsPlusNonformat"/>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__________________________________  ___________  ________________________</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(должность уполномоченного        (подпись)     (расшифровка подписи)</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сотрудника органа, осуществляющего</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выдачу разрешения на ввод</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 xml:space="preserve">      объекта в эксплуатацию)</w:t>
      </w: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"__" _______________ 20__ г.</w:t>
      </w:r>
    </w:p>
    <w:p w:rsidR="00523582" w:rsidRPr="00DB0C87" w:rsidRDefault="00523582" w:rsidP="00523582">
      <w:pPr>
        <w:pStyle w:val="ConsPlusNonformat"/>
        <w:jc w:val="both"/>
        <w:rPr>
          <w:rFonts w:ascii="Times New Roman" w:hAnsi="Times New Roman" w:cs="Times New Roman"/>
          <w:sz w:val="24"/>
          <w:szCs w:val="24"/>
        </w:rPr>
      </w:pPr>
    </w:p>
    <w:p w:rsidR="00523582" w:rsidRPr="00DB0C87" w:rsidRDefault="00523582" w:rsidP="00523582">
      <w:pPr>
        <w:pStyle w:val="ConsPlusNonformat"/>
        <w:jc w:val="both"/>
        <w:rPr>
          <w:rFonts w:ascii="Times New Roman" w:hAnsi="Times New Roman" w:cs="Times New Roman"/>
          <w:sz w:val="24"/>
          <w:szCs w:val="24"/>
        </w:rPr>
      </w:pPr>
      <w:r w:rsidRPr="00DB0C87">
        <w:rPr>
          <w:rFonts w:ascii="Times New Roman" w:hAnsi="Times New Roman" w:cs="Times New Roman"/>
          <w:sz w:val="24"/>
          <w:szCs w:val="24"/>
        </w:rPr>
        <w:t>М.П</w:t>
      </w:r>
    </w:p>
    <w:p w:rsidR="00523582" w:rsidRPr="00DB0C87" w:rsidRDefault="00523582" w:rsidP="00523582">
      <w:pPr>
        <w:autoSpaceDE w:val="0"/>
        <w:autoSpaceDN w:val="0"/>
        <w:rPr>
          <w:rFonts w:ascii="Times New Roman" w:hAnsi="Times New Roman" w:cs="Times New Roman"/>
          <w:sz w:val="24"/>
          <w:szCs w:val="24"/>
        </w:rPr>
      </w:pPr>
      <w:r w:rsidRPr="00DB0C87">
        <w:rPr>
          <w:rFonts w:ascii="Times New Roman" w:hAnsi="Times New Roman" w:cs="Times New Roman"/>
          <w:sz w:val="24"/>
          <w:szCs w:val="24"/>
        </w:rPr>
        <w:t> </w:t>
      </w:r>
    </w:p>
    <w:p w:rsidR="00523582" w:rsidRPr="00DB0C87" w:rsidRDefault="00523582" w:rsidP="00523582">
      <w:pPr>
        <w:autoSpaceDE w:val="0"/>
        <w:autoSpaceDN w:val="0"/>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8B034B" w:rsidRDefault="008B034B" w:rsidP="00523582">
      <w:pPr>
        <w:suppressAutoHyphens/>
        <w:jc w:val="right"/>
        <w:rPr>
          <w:rFonts w:ascii="Times New Roman" w:hAnsi="Times New Roman" w:cs="Times New Roman"/>
          <w:sz w:val="24"/>
          <w:szCs w:val="24"/>
        </w:rPr>
      </w:pPr>
    </w:p>
    <w:p w:rsidR="00523582" w:rsidRPr="00DB0C87" w:rsidRDefault="008B034B" w:rsidP="00523582">
      <w:pPr>
        <w:suppressAutoHyphens/>
        <w:jc w:val="right"/>
        <w:rPr>
          <w:rFonts w:ascii="Times New Roman" w:hAnsi="Times New Roman" w:cs="Times New Roman"/>
          <w:sz w:val="24"/>
          <w:szCs w:val="24"/>
        </w:rPr>
      </w:pPr>
      <w:r>
        <w:rPr>
          <w:rFonts w:ascii="Times New Roman" w:hAnsi="Times New Roman" w:cs="Times New Roman"/>
          <w:sz w:val="24"/>
          <w:szCs w:val="24"/>
        </w:rPr>
        <w:t>Приложение 5</w:t>
      </w:r>
    </w:p>
    <w:p w:rsidR="00523582" w:rsidRPr="00DB0C87" w:rsidRDefault="00523582" w:rsidP="00523582">
      <w:pPr>
        <w:spacing w:after="120"/>
        <w:jc w:val="right"/>
        <w:rPr>
          <w:rFonts w:ascii="Times New Roman" w:hAnsi="Times New Roman" w:cs="Times New Roman"/>
          <w:sz w:val="24"/>
          <w:szCs w:val="24"/>
        </w:rPr>
      </w:pPr>
      <w:r w:rsidRPr="00DB0C87">
        <w:rPr>
          <w:rFonts w:ascii="Times New Roman" w:hAnsi="Times New Roman" w:cs="Times New Roman"/>
          <w:sz w:val="24"/>
          <w:szCs w:val="24"/>
        </w:rPr>
        <w:t xml:space="preserve">                                            к административному регламенту </w:t>
      </w:r>
      <w:r w:rsidRPr="00DB0C87">
        <w:rPr>
          <w:rFonts w:ascii="Times New Roman" w:hAnsi="Times New Roman" w:cs="Times New Roman"/>
          <w:spacing w:val="-20"/>
          <w:sz w:val="24"/>
          <w:szCs w:val="24"/>
        </w:rPr>
        <w:t xml:space="preserve"> </w:t>
      </w:r>
    </w:p>
    <w:p w:rsidR="00523582" w:rsidRPr="00DB0C87" w:rsidRDefault="00523582" w:rsidP="00523582">
      <w:pPr>
        <w:ind w:left="4678"/>
        <w:rPr>
          <w:rFonts w:ascii="Times New Roman" w:hAnsi="Times New Roman" w:cs="Times New Roman"/>
          <w:sz w:val="24"/>
          <w:szCs w:val="24"/>
        </w:rPr>
      </w:pPr>
      <w:r w:rsidRPr="00DB0C87">
        <w:rPr>
          <w:rFonts w:ascii="Times New Roman" w:hAnsi="Times New Roman" w:cs="Times New Roman"/>
          <w:sz w:val="24"/>
          <w:szCs w:val="24"/>
        </w:rPr>
        <w:t xml:space="preserve">Кому_____________________________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xml:space="preserve">                                                                                   (наименование застройщика</w:t>
      </w:r>
    </w:p>
    <w:p w:rsidR="00523582" w:rsidRPr="00DB0C87" w:rsidRDefault="00523582" w:rsidP="00523582">
      <w:pPr>
        <w:ind w:left="4678"/>
        <w:rPr>
          <w:rFonts w:ascii="Times New Roman" w:hAnsi="Times New Roman" w:cs="Times New Roman"/>
          <w:sz w:val="24"/>
          <w:szCs w:val="24"/>
        </w:rPr>
      </w:pPr>
      <w:r w:rsidRPr="00DB0C87">
        <w:rPr>
          <w:rFonts w:ascii="Times New Roman" w:hAnsi="Times New Roman" w:cs="Times New Roman"/>
          <w:sz w:val="24"/>
          <w:szCs w:val="24"/>
        </w:rPr>
        <w:t>_________________________________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xml:space="preserve">                                                       </w:t>
      </w:r>
      <w:r w:rsidR="00DB0C87">
        <w:rPr>
          <w:rFonts w:ascii="Times New Roman" w:hAnsi="Times New Roman" w:cs="Times New Roman"/>
          <w:bCs/>
          <w:sz w:val="24"/>
          <w:szCs w:val="24"/>
        </w:rPr>
        <w:t xml:space="preserve">                   </w:t>
      </w:r>
      <w:r w:rsidRPr="00DB0C87">
        <w:rPr>
          <w:rFonts w:ascii="Times New Roman" w:hAnsi="Times New Roman" w:cs="Times New Roman"/>
          <w:bCs/>
          <w:sz w:val="24"/>
          <w:szCs w:val="24"/>
        </w:rPr>
        <w:t xml:space="preserve">(фамилия, имя, отчество – для </w:t>
      </w:r>
      <w:r w:rsidR="00DB0C87">
        <w:rPr>
          <w:rFonts w:ascii="Times New Roman" w:hAnsi="Times New Roman" w:cs="Times New Roman"/>
          <w:bCs/>
          <w:sz w:val="24"/>
          <w:szCs w:val="24"/>
        </w:rPr>
        <w:t xml:space="preserve">      </w:t>
      </w:r>
      <w:r w:rsidRPr="00DB0C87">
        <w:rPr>
          <w:rFonts w:ascii="Times New Roman" w:hAnsi="Times New Roman" w:cs="Times New Roman"/>
          <w:bCs/>
          <w:sz w:val="24"/>
          <w:szCs w:val="24"/>
        </w:rPr>
        <w:t>граждан,</w:t>
      </w:r>
    </w:p>
    <w:p w:rsidR="00523582" w:rsidRPr="00DB0C87" w:rsidRDefault="00523582" w:rsidP="00523582">
      <w:pPr>
        <w:ind w:left="4678"/>
        <w:rPr>
          <w:rFonts w:ascii="Times New Roman" w:hAnsi="Times New Roman" w:cs="Times New Roman"/>
          <w:sz w:val="24"/>
          <w:szCs w:val="24"/>
        </w:rPr>
      </w:pPr>
      <w:r w:rsidRPr="00DB0C87">
        <w:rPr>
          <w:rFonts w:ascii="Times New Roman" w:hAnsi="Times New Roman" w:cs="Times New Roman"/>
          <w:sz w:val="24"/>
          <w:szCs w:val="24"/>
        </w:rPr>
        <w:t>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xml:space="preserve">                              </w:t>
      </w:r>
      <w:r w:rsidR="00DB0C87">
        <w:rPr>
          <w:rFonts w:ascii="Times New Roman" w:hAnsi="Times New Roman" w:cs="Times New Roman"/>
          <w:bCs/>
          <w:sz w:val="24"/>
          <w:szCs w:val="24"/>
        </w:rPr>
        <w:t xml:space="preserve">                            </w:t>
      </w:r>
      <w:r w:rsidRPr="00DB0C87">
        <w:rPr>
          <w:rFonts w:ascii="Times New Roman" w:hAnsi="Times New Roman" w:cs="Times New Roman"/>
          <w:bCs/>
          <w:sz w:val="24"/>
          <w:szCs w:val="24"/>
        </w:rPr>
        <w:t>полное наименование организации – для юридических лиц),</w:t>
      </w:r>
    </w:p>
    <w:p w:rsidR="00523582" w:rsidRPr="00DB0C87" w:rsidRDefault="00523582" w:rsidP="00523582">
      <w:pPr>
        <w:ind w:left="4678"/>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spacing w:after="120"/>
        <w:jc w:val="center"/>
        <w:rPr>
          <w:rFonts w:ascii="Times New Roman" w:hAnsi="Times New Roman" w:cs="Times New Roman"/>
          <w:bCs/>
          <w:sz w:val="24"/>
          <w:szCs w:val="24"/>
        </w:rPr>
      </w:pPr>
      <w:r w:rsidRPr="00DB0C87">
        <w:rPr>
          <w:rFonts w:ascii="Times New Roman" w:hAnsi="Times New Roman" w:cs="Times New Roman"/>
          <w:bCs/>
          <w:sz w:val="24"/>
          <w:szCs w:val="24"/>
        </w:rPr>
        <w:t xml:space="preserve">                                                                                            ___________________________________________________</w:t>
      </w:r>
    </w:p>
    <w:p w:rsidR="00523582" w:rsidRPr="00DB0C87" w:rsidRDefault="00523582" w:rsidP="00523582">
      <w:pPr>
        <w:spacing w:after="120"/>
        <w:jc w:val="center"/>
        <w:rPr>
          <w:rFonts w:ascii="Times New Roman" w:hAnsi="Times New Roman" w:cs="Times New Roman"/>
          <w:sz w:val="24"/>
          <w:szCs w:val="24"/>
        </w:rPr>
      </w:pPr>
      <w:r w:rsidRPr="00DB0C87">
        <w:rPr>
          <w:rFonts w:ascii="Times New Roman" w:hAnsi="Times New Roman" w:cs="Times New Roman"/>
          <w:bCs/>
          <w:sz w:val="24"/>
          <w:szCs w:val="24"/>
        </w:rPr>
        <w:t xml:space="preserve">                                                                                его почтовый индекс и адрес)</w:t>
      </w:r>
    </w:p>
    <w:p w:rsidR="00523582" w:rsidRPr="00DB0C87" w:rsidRDefault="00523582" w:rsidP="00523582">
      <w:pPr>
        <w:spacing w:after="120"/>
        <w:jc w:val="cente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spacing w:after="120"/>
        <w:jc w:val="center"/>
        <w:rPr>
          <w:rFonts w:ascii="Times New Roman" w:hAnsi="Times New Roman" w:cs="Times New Roman"/>
          <w:sz w:val="24"/>
          <w:szCs w:val="24"/>
        </w:rPr>
      </w:pPr>
      <w:r w:rsidRPr="00DB0C87">
        <w:rPr>
          <w:rFonts w:ascii="Times New Roman" w:hAnsi="Times New Roman" w:cs="Times New Roman"/>
          <w:bCs/>
          <w:sz w:val="24"/>
          <w:szCs w:val="24"/>
        </w:rPr>
        <w:t>УВЕДОМЛЕНИЕ</w:t>
      </w:r>
    </w:p>
    <w:p w:rsidR="00523582" w:rsidRPr="00DB0C87" w:rsidRDefault="00523582" w:rsidP="00523582">
      <w:pPr>
        <w:spacing w:after="120"/>
        <w:jc w:val="center"/>
        <w:rPr>
          <w:rFonts w:ascii="Times New Roman" w:hAnsi="Times New Roman" w:cs="Times New Roman"/>
          <w:sz w:val="24"/>
          <w:szCs w:val="24"/>
        </w:rPr>
      </w:pPr>
      <w:r w:rsidRPr="00DB0C87">
        <w:rPr>
          <w:rFonts w:ascii="Times New Roman" w:hAnsi="Times New Roman" w:cs="Times New Roman"/>
          <w:bCs/>
          <w:sz w:val="24"/>
          <w:szCs w:val="24"/>
        </w:rPr>
        <w:t>об отказе в  выдаче разрешения на ввод  объекта в эксплуатацию</w:t>
      </w:r>
    </w:p>
    <w:p w:rsidR="00523582" w:rsidRPr="00DB0C87" w:rsidRDefault="00523582" w:rsidP="00523582">
      <w:pPr>
        <w:ind w:right="4705"/>
        <w:rPr>
          <w:rFonts w:ascii="Times New Roman" w:hAnsi="Times New Roman" w:cs="Times New Roman"/>
          <w:sz w:val="24"/>
          <w:szCs w:val="24"/>
        </w:rPr>
      </w:pPr>
      <w:r w:rsidRPr="00DB0C87">
        <w:rPr>
          <w:rFonts w:ascii="Times New Roman" w:hAnsi="Times New Roman" w:cs="Times New Roman"/>
          <w:bCs/>
          <w:sz w:val="24"/>
          <w:szCs w:val="24"/>
        </w:rPr>
        <w:t xml:space="preserve">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(наименование уполномоченного федерального органа исполнительной власти,</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 _____________________________________________________________________________________________________________________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или органа исполнительной власти субъекта Российской Федерации, или органа местного</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______________________________________________________________________________________________________________________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самоуправления, осуществляющих выдачу разрешения на строительство)</w:t>
      </w:r>
    </w:p>
    <w:p w:rsidR="00523582" w:rsidRPr="00DB0C87" w:rsidRDefault="00523582" w:rsidP="00523582">
      <w:pPr>
        <w:jc w:val="both"/>
        <w:rPr>
          <w:rFonts w:ascii="Times New Roman" w:hAnsi="Times New Roman" w:cs="Times New Roman"/>
          <w:sz w:val="24"/>
          <w:szCs w:val="24"/>
        </w:rPr>
      </w:pPr>
      <w:r w:rsidRPr="00DB0C87">
        <w:rPr>
          <w:rFonts w:ascii="Times New Roman" w:hAnsi="Times New Roman" w:cs="Times New Roman"/>
          <w:bCs/>
          <w:sz w:val="24"/>
          <w:szCs w:val="24"/>
        </w:rPr>
        <w:t>руководствуясь статьей 55  Градостроительного кодекса Российской Федерации, отказывает в выдаче разрешения на ввод  объекта в эксплуатацию</w:t>
      </w:r>
      <w:r w:rsidRPr="00DB0C87">
        <w:rPr>
          <w:rFonts w:ascii="Times New Roman" w:hAnsi="Times New Roman" w:cs="Times New Roman"/>
          <w:sz w:val="24"/>
          <w:szCs w:val="24"/>
        </w:rPr>
        <w:t xml:space="preserve">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 _____________________________________________________________________________________________________________________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(наименование объекта капитального строительства</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 _____________________________________________________________________________________________________________________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в соответствии с проектной документацией)</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расположенного по адресу:  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(полный адрес объекта капитального строительства с указанием</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 _____________________________________________________________________________________________________________________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субъекта Российской Федерации, административного района и т.д. или строительный адрес)</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 xml:space="preserve">Причинами отказа являются: _______________________________________________________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(полный перечень прич</w:t>
      </w:r>
      <w:r w:rsidR="00DB0C87">
        <w:rPr>
          <w:rFonts w:ascii="Times New Roman" w:hAnsi="Times New Roman" w:cs="Times New Roman"/>
          <w:bCs/>
          <w:sz w:val="24"/>
          <w:szCs w:val="24"/>
        </w:rPr>
        <w:t>ин отказа  со ссылками на законо</w:t>
      </w:r>
      <w:r w:rsidRPr="00DB0C87">
        <w:rPr>
          <w:rFonts w:ascii="Times New Roman" w:hAnsi="Times New Roman" w:cs="Times New Roman"/>
          <w:bCs/>
          <w:sz w:val="24"/>
          <w:szCs w:val="24"/>
        </w:rPr>
        <w:t>дательство)</w:t>
      </w:r>
    </w:p>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____________________________________________________________________________________________________________________</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ind w:firstLine="720"/>
        <w:jc w:val="both"/>
        <w:rPr>
          <w:rFonts w:ascii="Times New Roman" w:hAnsi="Times New Roman" w:cs="Times New Roman"/>
          <w:sz w:val="24"/>
          <w:szCs w:val="24"/>
        </w:rPr>
      </w:pPr>
      <w:r w:rsidRPr="00DB0C87">
        <w:rPr>
          <w:rFonts w:ascii="Times New Roman" w:hAnsi="Times New Roman" w:cs="Times New Roman"/>
          <w:sz w:val="24"/>
          <w:szCs w:val="24"/>
        </w:rPr>
        <w:t>В соответствии с частью 8 статьи 55 Градостроительного кодекса Российской Федерации отказ в выдаче разрешения на ввод в эксплуатацию  может быть оспорен в судебном порядке.</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tbl>
      <w:tblPr>
        <w:tblW w:w="0" w:type="auto"/>
        <w:tblCellMar>
          <w:left w:w="0" w:type="dxa"/>
          <w:right w:w="0" w:type="dxa"/>
        </w:tblCellMar>
        <w:tblLook w:val="0000"/>
      </w:tblPr>
      <w:tblGrid>
        <w:gridCol w:w="3206"/>
        <w:gridCol w:w="189"/>
        <w:gridCol w:w="2581"/>
        <w:gridCol w:w="200"/>
        <w:gridCol w:w="2889"/>
      </w:tblGrid>
      <w:tr w:rsidR="00523582" w:rsidRPr="00DB0C87" w:rsidTr="00523582">
        <w:tc>
          <w:tcPr>
            <w:tcW w:w="3508" w:type="dxa"/>
            <w:tcBorders>
              <w:top w:val="nil"/>
              <w:left w:val="nil"/>
              <w:bottom w:val="single" w:sz="8" w:space="0" w:color="auto"/>
              <w:right w:val="nil"/>
            </w:tcBorders>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c>
          <w:tcPr>
            <w:tcW w:w="206" w:type="dxa"/>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c>
          <w:tcPr>
            <w:tcW w:w="2943" w:type="dxa"/>
            <w:tcBorders>
              <w:top w:val="nil"/>
              <w:left w:val="nil"/>
              <w:bottom w:val="single" w:sz="8" w:space="0" w:color="auto"/>
              <w:right w:val="nil"/>
            </w:tcBorders>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c>
          <w:tcPr>
            <w:tcW w:w="220" w:type="dxa"/>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c>
          <w:tcPr>
            <w:tcW w:w="3216" w:type="dxa"/>
            <w:tcBorders>
              <w:top w:val="nil"/>
              <w:left w:val="nil"/>
              <w:bottom w:val="single" w:sz="8" w:space="0" w:color="auto"/>
              <w:right w:val="nil"/>
            </w:tcBorders>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r>
      <w:tr w:rsidR="00523582" w:rsidRPr="00DB0C87" w:rsidTr="00523582">
        <w:tc>
          <w:tcPr>
            <w:tcW w:w="3508" w:type="dxa"/>
            <w:tcMar>
              <w:top w:w="0" w:type="dxa"/>
              <w:left w:w="28" w:type="dxa"/>
              <w:bottom w:w="0" w:type="dxa"/>
              <w:right w:w="2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(должность уполномоченного лица, осуществляющего выдачу разрешения на ввод в эксплуатацию)</w:t>
            </w:r>
          </w:p>
        </w:tc>
        <w:tc>
          <w:tcPr>
            <w:tcW w:w="206" w:type="dxa"/>
            <w:tcMar>
              <w:top w:w="0" w:type="dxa"/>
              <w:left w:w="28" w:type="dxa"/>
              <w:bottom w:w="0" w:type="dxa"/>
              <w:right w:w="2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tc>
        <w:tc>
          <w:tcPr>
            <w:tcW w:w="2943" w:type="dxa"/>
            <w:tcMar>
              <w:top w:w="0" w:type="dxa"/>
              <w:left w:w="28" w:type="dxa"/>
              <w:bottom w:w="0" w:type="dxa"/>
              <w:right w:w="2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(подпись)</w:t>
            </w:r>
          </w:p>
        </w:tc>
        <w:tc>
          <w:tcPr>
            <w:tcW w:w="220" w:type="dxa"/>
            <w:tcMar>
              <w:top w:w="0" w:type="dxa"/>
              <w:left w:w="28" w:type="dxa"/>
              <w:bottom w:w="0" w:type="dxa"/>
              <w:right w:w="2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 </w:t>
            </w:r>
          </w:p>
        </w:tc>
        <w:tc>
          <w:tcPr>
            <w:tcW w:w="3216" w:type="dxa"/>
            <w:tcMar>
              <w:top w:w="0" w:type="dxa"/>
              <w:left w:w="28" w:type="dxa"/>
              <w:bottom w:w="0" w:type="dxa"/>
              <w:right w:w="28" w:type="dxa"/>
            </w:tcMar>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bCs/>
                <w:sz w:val="24"/>
                <w:szCs w:val="24"/>
              </w:rPr>
              <w:t>(расшифровка подписи)</w:t>
            </w:r>
          </w:p>
        </w:tc>
      </w:tr>
    </w:tbl>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w:t>
      </w:r>
    </w:p>
    <w:tbl>
      <w:tblPr>
        <w:tblW w:w="0" w:type="auto"/>
        <w:tblInd w:w="28" w:type="dxa"/>
        <w:tblCellMar>
          <w:left w:w="0" w:type="dxa"/>
          <w:right w:w="0" w:type="dxa"/>
        </w:tblCellMar>
        <w:tblLook w:val="0000"/>
      </w:tblPr>
      <w:tblGrid>
        <w:gridCol w:w="196"/>
        <w:gridCol w:w="336"/>
        <w:gridCol w:w="279"/>
        <w:gridCol w:w="1485"/>
        <w:gridCol w:w="374"/>
        <w:gridCol w:w="340"/>
        <w:gridCol w:w="284"/>
        <w:gridCol w:w="1755"/>
      </w:tblGrid>
      <w:tr w:rsidR="00523582" w:rsidRPr="00DB0C87" w:rsidTr="00523582">
        <w:tc>
          <w:tcPr>
            <w:tcW w:w="196" w:type="dxa"/>
            <w:tcMar>
              <w:top w:w="0" w:type="dxa"/>
              <w:left w:w="28" w:type="dxa"/>
              <w:bottom w:w="0" w:type="dxa"/>
              <w:right w:w="28" w:type="dxa"/>
            </w:tcMar>
            <w:vAlign w:val="bottom"/>
          </w:tcPr>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w:t>
            </w:r>
          </w:p>
        </w:tc>
        <w:tc>
          <w:tcPr>
            <w:tcW w:w="336" w:type="dxa"/>
            <w:tcBorders>
              <w:top w:val="nil"/>
              <w:left w:val="nil"/>
              <w:bottom w:val="single" w:sz="8" w:space="0" w:color="auto"/>
              <w:right w:val="nil"/>
            </w:tcBorders>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c>
          <w:tcPr>
            <w:tcW w:w="279" w:type="dxa"/>
            <w:tcMar>
              <w:top w:w="0" w:type="dxa"/>
              <w:left w:w="28" w:type="dxa"/>
              <w:bottom w:w="0" w:type="dxa"/>
              <w:right w:w="28" w:type="dxa"/>
            </w:tcMar>
            <w:vAlign w:val="bottom"/>
          </w:tcPr>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w:t>
            </w:r>
          </w:p>
        </w:tc>
        <w:tc>
          <w:tcPr>
            <w:tcW w:w="1485" w:type="dxa"/>
            <w:tcBorders>
              <w:top w:val="nil"/>
              <w:left w:val="nil"/>
              <w:bottom w:val="single" w:sz="8" w:space="0" w:color="auto"/>
              <w:right w:val="nil"/>
            </w:tcBorders>
            <w:tcMar>
              <w:top w:w="0" w:type="dxa"/>
              <w:left w:w="28" w:type="dxa"/>
              <w:bottom w:w="0" w:type="dxa"/>
              <w:right w:w="28" w:type="dxa"/>
            </w:tcMar>
            <w:vAlign w:val="bottom"/>
          </w:tcPr>
          <w:p w:rsidR="00523582" w:rsidRPr="00DB0C87" w:rsidRDefault="00523582" w:rsidP="00523582">
            <w:pPr>
              <w:jc w:val="center"/>
              <w:rPr>
                <w:rFonts w:ascii="Times New Roman" w:hAnsi="Times New Roman" w:cs="Times New Roman"/>
                <w:sz w:val="24"/>
                <w:szCs w:val="24"/>
              </w:rPr>
            </w:pPr>
            <w:r w:rsidRPr="00DB0C87">
              <w:rPr>
                <w:rFonts w:ascii="Times New Roman" w:hAnsi="Times New Roman" w:cs="Times New Roman"/>
                <w:sz w:val="24"/>
                <w:szCs w:val="24"/>
              </w:rPr>
              <w:t> </w:t>
            </w:r>
          </w:p>
        </w:tc>
        <w:tc>
          <w:tcPr>
            <w:tcW w:w="374" w:type="dxa"/>
            <w:tcMar>
              <w:top w:w="0" w:type="dxa"/>
              <w:left w:w="28" w:type="dxa"/>
              <w:bottom w:w="0" w:type="dxa"/>
              <w:right w:w="28" w:type="dxa"/>
            </w:tcMar>
            <w:vAlign w:val="bottom"/>
          </w:tcPr>
          <w:p w:rsidR="00523582" w:rsidRPr="00DB0C87" w:rsidRDefault="00523582" w:rsidP="00523582">
            <w:pPr>
              <w:jc w:val="right"/>
              <w:rPr>
                <w:rFonts w:ascii="Times New Roman" w:hAnsi="Times New Roman" w:cs="Times New Roman"/>
                <w:sz w:val="24"/>
                <w:szCs w:val="24"/>
              </w:rPr>
            </w:pPr>
            <w:r w:rsidRPr="00DB0C87">
              <w:rPr>
                <w:rFonts w:ascii="Times New Roman" w:hAnsi="Times New Roman" w:cs="Times New Roman"/>
                <w:sz w:val="24"/>
                <w:szCs w:val="24"/>
              </w:rPr>
              <w:t>20</w:t>
            </w:r>
          </w:p>
        </w:tc>
        <w:tc>
          <w:tcPr>
            <w:tcW w:w="340" w:type="dxa"/>
            <w:tcBorders>
              <w:top w:val="nil"/>
              <w:left w:val="nil"/>
              <w:bottom w:val="single" w:sz="8" w:space="0" w:color="auto"/>
              <w:right w:val="nil"/>
            </w:tcBorders>
            <w:tcMar>
              <w:top w:w="0" w:type="dxa"/>
              <w:left w:w="28" w:type="dxa"/>
              <w:bottom w:w="0" w:type="dxa"/>
              <w:right w:w="28" w:type="dxa"/>
            </w:tcMar>
            <w:vAlign w:val="bottom"/>
          </w:tcPr>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w:t>
            </w:r>
          </w:p>
        </w:tc>
        <w:tc>
          <w:tcPr>
            <w:tcW w:w="284" w:type="dxa"/>
            <w:tcMar>
              <w:top w:w="0" w:type="dxa"/>
              <w:left w:w="28" w:type="dxa"/>
              <w:bottom w:w="0" w:type="dxa"/>
              <w:right w:w="28" w:type="dxa"/>
            </w:tcMar>
            <w:vAlign w:val="bottom"/>
          </w:tcPr>
          <w:p w:rsidR="00523582" w:rsidRPr="00DB0C87" w:rsidRDefault="00523582" w:rsidP="00523582">
            <w:pPr>
              <w:ind w:left="57"/>
              <w:rPr>
                <w:rFonts w:ascii="Times New Roman" w:hAnsi="Times New Roman" w:cs="Times New Roman"/>
                <w:sz w:val="24"/>
                <w:szCs w:val="24"/>
              </w:rPr>
            </w:pPr>
            <w:r w:rsidRPr="00DB0C87">
              <w:rPr>
                <w:rFonts w:ascii="Times New Roman" w:hAnsi="Times New Roman" w:cs="Times New Roman"/>
                <w:sz w:val="24"/>
                <w:szCs w:val="24"/>
              </w:rPr>
              <w:t>г.</w:t>
            </w:r>
          </w:p>
        </w:tc>
        <w:tc>
          <w:tcPr>
            <w:tcW w:w="1755" w:type="dxa"/>
            <w:vAlign w:val="center"/>
          </w:tcPr>
          <w:p w:rsidR="00523582" w:rsidRPr="00DB0C87" w:rsidRDefault="00523582" w:rsidP="00523582">
            <w:pPr>
              <w:rPr>
                <w:rFonts w:ascii="Times New Roman" w:hAnsi="Times New Roman" w:cs="Times New Roman"/>
                <w:sz w:val="24"/>
                <w:szCs w:val="24"/>
              </w:rPr>
            </w:pPr>
            <w:r w:rsidRPr="00DB0C87">
              <w:rPr>
                <w:rFonts w:ascii="Times New Roman" w:hAnsi="Times New Roman" w:cs="Times New Roman"/>
                <w:sz w:val="24"/>
                <w:szCs w:val="24"/>
              </w:rPr>
              <w:t> </w:t>
            </w:r>
          </w:p>
        </w:tc>
      </w:tr>
    </w:tbl>
    <w:p w:rsidR="00523582" w:rsidRPr="00DB0C87" w:rsidRDefault="00523582" w:rsidP="00523582">
      <w:pPr>
        <w:pBdr>
          <w:bottom w:val="single" w:sz="12" w:space="1" w:color="auto"/>
        </w:pBdr>
        <w:rPr>
          <w:rFonts w:ascii="Times New Roman" w:hAnsi="Times New Roman" w:cs="Times New Roman"/>
          <w:sz w:val="24"/>
          <w:szCs w:val="24"/>
        </w:rPr>
      </w:pPr>
    </w:p>
    <w:p w:rsidR="00523582" w:rsidRPr="00DB0C87" w:rsidRDefault="00523582" w:rsidP="00523582">
      <w:pPr>
        <w:pStyle w:val="ConsPlusNormal"/>
        <w:widowControl/>
        <w:ind w:firstLine="540"/>
        <w:jc w:val="both"/>
        <w:rPr>
          <w:rFonts w:ascii="Times New Roman" w:hAnsi="Times New Roman" w:cs="Times New Roman"/>
          <w:sz w:val="24"/>
          <w:szCs w:val="24"/>
        </w:rPr>
      </w:pPr>
      <w:r w:rsidRPr="00DB0C87">
        <w:rPr>
          <w:rFonts w:ascii="Times New Roman" w:hAnsi="Times New Roman" w:cs="Times New Roman"/>
          <w:sz w:val="24"/>
          <w:szCs w:val="24"/>
        </w:rPr>
        <w:t xml:space="preserve"> </w:t>
      </w:r>
    </w:p>
    <w:p w:rsidR="00523582" w:rsidRPr="00DB0C87" w:rsidRDefault="00523582" w:rsidP="00523582">
      <w:pPr>
        <w:suppressAutoHyphens/>
        <w:rPr>
          <w:rFonts w:ascii="Times New Roman" w:hAnsi="Times New Roman" w:cs="Times New Roman"/>
          <w:sz w:val="24"/>
          <w:szCs w:val="24"/>
        </w:rPr>
      </w:pPr>
      <w:r w:rsidRPr="00DB0C87">
        <w:rPr>
          <w:rFonts w:ascii="Times New Roman" w:hAnsi="Times New Roman" w:cs="Times New Roman"/>
          <w:sz w:val="24"/>
          <w:szCs w:val="24"/>
        </w:rPr>
        <w:t xml:space="preserve"> </w:t>
      </w:r>
    </w:p>
    <w:p w:rsidR="00523582" w:rsidRPr="00DB0C87" w:rsidRDefault="00523582" w:rsidP="00523582">
      <w:pPr>
        <w:jc w:val="right"/>
        <w:rPr>
          <w:rFonts w:ascii="Times New Roman" w:hAnsi="Times New Roman" w:cs="Times New Roman"/>
          <w:sz w:val="24"/>
          <w:szCs w:val="24"/>
        </w:rPr>
      </w:pPr>
    </w:p>
    <w:p w:rsidR="00523582" w:rsidRPr="00DB0C87" w:rsidRDefault="00523582" w:rsidP="00523582">
      <w:pPr>
        <w:jc w:val="right"/>
        <w:rPr>
          <w:rFonts w:ascii="Times New Roman" w:hAnsi="Times New Roman" w:cs="Times New Roman"/>
          <w:sz w:val="24"/>
          <w:szCs w:val="24"/>
        </w:rPr>
      </w:pPr>
    </w:p>
    <w:p w:rsidR="00523582" w:rsidRDefault="00523582" w:rsidP="00E67321">
      <w:pPr>
        <w:autoSpaceDE w:val="0"/>
        <w:autoSpaceDN w:val="0"/>
        <w:adjustRightInd w:val="0"/>
        <w:spacing w:after="0" w:line="240" w:lineRule="auto"/>
        <w:jc w:val="right"/>
        <w:outlineLvl w:val="1"/>
        <w:rPr>
          <w:rFonts w:ascii="Times New Roman" w:hAnsi="Times New Roman" w:cs="Times New Roman"/>
          <w:sz w:val="28"/>
          <w:szCs w:val="28"/>
        </w:rPr>
      </w:pPr>
    </w:p>
    <w:sectPr w:rsidR="00523582" w:rsidSect="00894800">
      <w:footerReference w:type="default" r:id="rId53"/>
      <w:pgSz w:w="11909" w:h="16834"/>
      <w:pgMar w:top="1440" w:right="1061" w:bottom="720" w:left="183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90" w:rsidRDefault="006D5090" w:rsidP="008110BB">
      <w:pPr>
        <w:spacing w:after="0" w:line="240" w:lineRule="auto"/>
      </w:pPr>
      <w:r>
        <w:separator/>
      </w:r>
    </w:p>
  </w:endnote>
  <w:endnote w:type="continuationSeparator" w:id="1">
    <w:p w:rsidR="006D5090" w:rsidRDefault="006D5090" w:rsidP="0081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370"/>
      <w:docPartObj>
        <w:docPartGallery w:val="Номера страниц (внизу страницы)"/>
        <w:docPartUnique/>
      </w:docPartObj>
    </w:sdtPr>
    <w:sdtContent>
      <w:p w:rsidR="00AD6D2A" w:rsidRDefault="008A5264">
        <w:pPr>
          <w:pStyle w:val="ac"/>
          <w:jc w:val="right"/>
        </w:pPr>
        <w:fldSimple w:instr=" PAGE   \* MERGEFORMAT ">
          <w:r w:rsidR="00A94F7E">
            <w:rPr>
              <w:noProof/>
            </w:rPr>
            <w:t>1</w:t>
          </w:r>
        </w:fldSimple>
      </w:p>
    </w:sdtContent>
  </w:sdt>
  <w:p w:rsidR="00AD6D2A" w:rsidRDefault="00AD6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90" w:rsidRDefault="006D5090" w:rsidP="008110BB">
      <w:pPr>
        <w:spacing w:after="0" w:line="240" w:lineRule="auto"/>
      </w:pPr>
      <w:r>
        <w:separator/>
      </w:r>
    </w:p>
  </w:footnote>
  <w:footnote w:type="continuationSeparator" w:id="1">
    <w:p w:rsidR="006D5090" w:rsidRDefault="006D5090" w:rsidP="00811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176"/>
    <w:multiLevelType w:val="hybridMultilevel"/>
    <w:tmpl w:val="91283CDC"/>
    <w:lvl w:ilvl="0" w:tplc="A636EE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E444DF"/>
    <w:rsid w:val="00012B1A"/>
    <w:rsid w:val="00057D46"/>
    <w:rsid w:val="000673E4"/>
    <w:rsid w:val="000700B3"/>
    <w:rsid w:val="00074520"/>
    <w:rsid w:val="00090B82"/>
    <w:rsid w:val="000A0F51"/>
    <w:rsid w:val="000A19A2"/>
    <w:rsid w:val="000A2528"/>
    <w:rsid w:val="000A794F"/>
    <w:rsid w:val="000F5903"/>
    <w:rsid w:val="000F5D75"/>
    <w:rsid w:val="001037AD"/>
    <w:rsid w:val="00106234"/>
    <w:rsid w:val="001076E7"/>
    <w:rsid w:val="00140924"/>
    <w:rsid w:val="001A71F6"/>
    <w:rsid w:val="001B026D"/>
    <w:rsid w:val="001E7ECF"/>
    <w:rsid w:val="001F3727"/>
    <w:rsid w:val="001F6A67"/>
    <w:rsid w:val="002050D7"/>
    <w:rsid w:val="00210C00"/>
    <w:rsid w:val="00230AA5"/>
    <w:rsid w:val="00267DF9"/>
    <w:rsid w:val="0028576B"/>
    <w:rsid w:val="00295128"/>
    <w:rsid w:val="002A79EB"/>
    <w:rsid w:val="002B2EEF"/>
    <w:rsid w:val="002B37C2"/>
    <w:rsid w:val="002C0057"/>
    <w:rsid w:val="002C44CC"/>
    <w:rsid w:val="002C5F80"/>
    <w:rsid w:val="002C6C87"/>
    <w:rsid w:val="002D1087"/>
    <w:rsid w:val="00320324"/>
    <w:rsid w:val="00351B33"/>
    <w:rsid w:val="00361819"/>
    <w:rsid w:val="003759BE"/>
    <w:rsid w:val="003763B8"/>
    <w:rsid w:val="003B65E1"/>
    <w:rsid w:val="003C7913"/>
    <w:rsid w:val="003D54E7"/>
    <w:rsid w:val="00401473"/>
    <w:rsid w:val="00421DC3"/>
    <w:rsid w:val="004268BF"/>
    <w:rsid w:val="004435D1"/>
    <w:rsid w:val="0045001B"/>
    <w:rsid w:val="00450904"/>
    <w:rsid w:val="00457A38"/>
    <w:rsid w:val="00461B9C"/>
    <w:rsid w:val="00472AF5"/>
    <w:rsid w:val="00474E12"/>
    <w:rsid w:val="004954B9"/>
    <w:rsid w:val="004A5512"/>
    <w:rsid w:val="004B2B76"/>
    <w:rsid w:val="004C1561"/>
    <w:rsid w:val="004D009B"/>
    <w:rsid w:val="004E11B0"/>
    <w:rsid w:val="004F3E49"/>
    <w:rsid w:val="004F5A0B"/>
    <w:rsid w:val="00500184"/>
    <w:rsid w:val="005012D7"/>
    <w:rsid w:val="0050648F"/>
    <w:rsid w:val="00512274"/>
    <w:rsid w:val="00522273"/>
    <w:rsid w:val="005227C5"/>
    <w:rsid w:val="00523582"/>
    <w:rsid w:val="00542A43"/>
    <w:rsid w:val="00551C78"/>
    <w:rsid w:val="0058625B"/>
    <w:rsid w:val="005A17A3"/>
    <w:rsid w:val="005A5FAB"/>
    <w:rsid w:val="005C7714"/>
    <w:rsid w:val="005F18E7"/>
    <w:rsid w:val="0061510A"/>
    <w:rsid w:val="00623092"/>
    <w:rsid w:val="00633AC2"/>
    <w:rsid w:val="006A6448"/>
    <w:rsid w:val="006B42C4"/>
    <w:rsid w:val="006D22E3"/>
    <w:rsid w:val="006D5090"/>
    <w:rsid w:val="00702E8E"/>
    <w:rsid w:val="00726FCD"/>
    <w:rsid w:val="00743684"/>
    <w:rsid w:val="00770B94"/>
    <w:rsid w:val="007750CF"/>
    <w:rsid w:val="00776DEB"/>
    <w:rsid w:val="007B5444"/>
    <w:rsid w:val="007C0360"/>
    <w:rsid w:val="007C302F"/>
    <w:rsid w:val="007C3F18"/>
    <w:rsid w:val="007C5D32"/>
    <w:rsid w:val="008110BB"/>
    <w:rsid w:val="00825F6C"/>
    <w:rsid w:val="008360A2"/>
    <w:rsid w:val="00844D25"/>
    <w:rsid w:val="00857365"/>
    <w:rsid w:val="00862BE0"/>
    <w:rsid w:val="00865815"/>
    <w:rsid w:val="0088057A"/>
    <w:rsid w:val="00880C43"/>
    <w:rsid w:val="00886988"/>
    <w:rsid w:val="00894800"/>
    <w:rsid w:val="008A07DD"/>
    <w:rsid w:val="008A0846"/>
    <w:rsid w:val="008A5264"/>
    <w:rsid w:val="008B034B"/>
    <w:rsid w:val="008C08FD"/>
    <w:rsid w:val="008E2D84"/>
    <w:rsid w:val="008E5CD3"/>
    <w:rsid w:val="008F039B"/>
    <w:rsid w:val="0091497F"/>
    <w:rsid w:val="00931057"/>
    <w:rsid w:val="00955541"/>
    <w:rsid w:val="00962368"/>
    <w:rsid w:val="00974A4F"/>
    <w:rsid w:val="009A1CEE"/>
    <w:rsid w:val="009A7146"/>
    <w:rsid w:val="009C706B"/>
    <w:rsid w:val="009D1F71"/>
    <w:rsid w:val="009E2BC7"/>
    <w:rsid w:val="009E4F73"/>
    <w:rsid w:val="009E50ED"/>
    <w:rsid w:val="009F71DF"/>
    <w:rsid w:val="00A0678A"/>
    <w:rsid w:val="00A31B08"/>
    <w:rsid w:val="00A33347"/>
    <w:rsid w:val="00A41460"/>
    <w:rsid w:val="00A447A4"/>
    <w:rsid w:val="00A51703"/>
    <w:rsid w:val="00A94F7E"/>
    <w:rsid w:val="00AC3C4C"/>
    <w:rsid w:val="00AD6D2A"/>
    <w:rsid w:val="00AF2D79"/>
    <w:rsid w:val="00B11325"/>
    <w:rsid w:val="00B445A9"/>
    <w:rsid w:val="00B71390"/>
    <w:rsid w:val="00B807EF"/>
    <w:rsid w:val="00B84087"/>
    <w:rsid w:val="00BA545B"/>
    <w:rsid w:val="00BA6224"/>
    <w:rsid w:val="00BA648E"/>
    <w:rsid w:val="00BE7F68"/>
    <w:rsid w:val="00BF3DD9"/>
    <w:rsid w:val="00BF7D46"/>
    <w:rsid w:val="00C32C72"/>
    <w:rsid w:val="00C55324"/>
    <w:rsid w:val="00C8564E"/>
    <w:rsid w:val="00CA2B23"/>
    <w:rsid w:val="00CB2631"/>
    <w:rsid w:val="00CC4794"/>
    <w:rsid w:val="00CD114C"/>
    <w:rsid w:val="00CD228D"/>
    <w:rsid w:val="00CE511A"/>
    <w:rsid w:val="00D14F80"/>
    <w:rsid w:val="00D33A26"/>
    <w:rsid w:val="00D80F91"/>
    <w:rsid w:val="00DA0636"/>
    <w:rsid w:val="00DA27A1"/>
    <w:rsid w:val="00DA7BE5"/>
    <w:rsid w:val="00DB0C87"/>
    <w:rsid w:val="00DB4890"/>
    <w:rsid w:val="00DC7EB3"/>
    <w:rsid w:val="00E1570E"/>
    <w:rsid w:val="00E24136"/>
    <w:rsid w:val="00E24AB1"/>
    <w:rsid w:val="00E30CA4"/>
    <w:rsid w:val="00E37749"/>
    <w:rsid w:val="00E444DF"/>
    <w:rsid w:val="00E52812"/>
    <w:rsid w:val="00E67321"/>
    <w:rsid w:val="00E77A6A"/>
    <w:rsid w:val="00E83E93"/>
    <w:rsid w:val="00EB7F80"/>
    <w:rsid w:val="00F03009"/>
    <w:rsid w:val="00F06E4C"/>
    <w:rsid w:val="00F11652"/>
    <w:rsid w:val="00F2028C"/>
    <w:rsid w:val="00F26F4B"/>
    <w:rsid w:val="00F31C19"/>
    <w:rsid w:val="00F346B4"/>
    <w:rsid w:val="00F417DA"/>
    <w:rsid w:val="00F4312A"/>
    <w:rsid w:val="00F57846"/>
    <w:rsid w:val="00F81E35"/>
    <w:rsid w:val="00F92283"/>
    <w:rsid w:val="00FB5DA2"/>
    <w:rsid w:val="00FE5D0C"/>
    <w:rsid w:val="00FE6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7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0678A"/>
    <w:rPr>
      <w:i/>
      <w:iCs/>
    </w:rPr>
  </w:style>
  <w:style w:type="character" w:styleId="a5">
    <w:name w:val="Strong"/>
    <w:basedOn w:val="a0"/>
    <w:uiPriority w:val="22"/>
    <w:qFormat/>
    <w:rsid w:val="00A0678A"/>
    <w:rPr>
      <w:b/>
      <w:bCs/>
    </w:rPr>
  </w:style>
  <w:style w:type="character" w:styleId="a6">
    <w:name w:val="Hyperlink"/>
    <w:basedOn w:val="a0"/>
    <w:uiPriority w:val="99"/>
    <w:semiHidden/>
    <w:unhideWhenUsed/>
    <w:rsid w:val="00A0678A"/>
    <w:rPr>
      <w:color w:val="0000FF"/>
      <w:u w:val="single"/>
    </w:rPr>
  </w:style>
  <w:style w:type="character" w:customStyle="1" w:styleId="a7">
    <w:name w:val="Название Знак"/>
    <w:basedOn w:val="a0"/>
    <w:link w:val="a8"/>
    <w:locked/>
    <w:rsid w:val="00A0678A"/>
    <w:rPr>
      <w:b/>
      <w:i/>
      <w:sz w:val="28"/>
    </w:rPr>
  </w:style>
  <w:style w:type="paragraph" w:styleId="a8">
    <w:name w:val="Title"/>
    <w:basedOn w:val="a"/>
    <w:link w:val="a7"/>
    <w:qFormat/>
    <w:rsid w:val="00A0678A"/>
    <w:pPr>
      <w:spacing w:after="0" w:line="240" w:lineRule="auto"/>
      <w:jc w:val="center"/>
    </w:pPr>
    <w:rPr>
      <w:b/>
      <w:i/>
      <w:sz w:val="28"/>
    </w:rPr>
  </w:style>
  <w:style w:type="character" w:customStyle="1" w:styleId="1">
    <w:name w:val="Название Знак1"/>
    <w:basedOn w:val="a0"/>
    <w:link w:val="a8"/>
    <w:uiPriority w:val="10"/>
    <w:rsid w:val="00A0678A"/>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A067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726FCD"/>
    <w:pPr>
      <w:suppressAutoHyphens/>
      <w:spacing w:after="0" w:line="240" w:lineRule="auto"/>
      <w:ind w:left="708"/>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8110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10BB"/>
  </w:style>
  <w:style w:type="paragraph" w:styleId="ac">
    <w:name w:val="footer"/>
    <w:basedOn w:val="a"/>
    <w:link w:val="ad"/>
    <w:uiPriority w:val="99"/>
    <w:unhideWhenUsed/>
    <w:rsid w:val="008110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10BB"/>
  </w:style>
  <w:style w:type="character" w:customStyle="1" w:styleId="2">
    <w:name w:val="Основной текст (2)_"/>
    <w:basedOn w:val="a0"/>
    <w:link w:val="20"/>
    <w:rsid w:val="00776D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776DEB"/>
    <w:pPr>
      <w:widowControl w:val="0"/>
      <w:shd w:val="clear" w:color="auto" w:fill="FFFFFF"/>
      <w:spacing w:after="0" w:line="250" w:lineRule="exact"/>
    </w:pPr>
    <w:rPr>
      <w:rFonts w:ascii="Times New Roman" w:eastAsia="Times New Roman" w:hAnsi="Times New Roman" w:cs="Times New Roman"/>
    </w:rPr>
  </w:style>
  <w:style w:type="table" w:styleId="ae">
    <w:name w:val="Table Grid"/>
    <w:basedOn w:val="a1"/>
    <w:uiPriority w:val="59"/>
    <w:rsid w:val="00776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9480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94800"/>
    <w:pPr>
      <w:widowControl w:val="0"/>
      <w:autoSpaceDE w:val="0"/>
      <w:autoSpaceDN w:val="0"/>
      <w:spacing w:after="0" w:line="240" w:lineRule="auto"/>
    </w:pPr>
    <w:rPr>
      <w:rFonts w:ascii="Calibri" w:eastAsia="Times New Roman" w:hAnsi="Calibri" w:cs="Calibri"/>
      <w:b/>
      <w:szCs w:val="20"/>
    </w:rPr>
  </w:style>
  <w:style w:type="paragraph" w:styleId="af">
    <w:name w:val="No Spacing"/>
    <w:uiPriority w:val="99"/>
    <w:qFormat/>
    <w:rsid w:val="00894800"/>
    <w:pPr>
      <w:spacing w:after="0" w:line="240" w:lineRule="auto"/>
    </w:pPr>
    <w:rPr>
      <w:rFonts w:ascii="Calibri" w:eastAsia="Times New Roman" w:hAnsi="Calibri" w:cs="Calibri"/>
    </w:rPr>
  </w:style>
  <w:style w:type="character" w:styleId="af0">
    <w:name w:val="line number"/>
    <w:basedOn w:val="a0"/>
    <w:uiPriority w:val="99"/>
    <w:semiHidden/>
    <w:unhideWhenUsed/>
    <w:rsid w:val="00DC7EB3"/>
  </w:style>
  <w:style w:type="paragraph" w:styleId="af1">
    <w:name w:val="Body Text"/>
    <w:basedOn w:val="a"/>
    <w:link w:val="af2"/>
    <w:rsid w:val="00B71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B713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1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F945162A4ACB0FB626CF9D226B79AD98FA316156484991AA2CC5AFCFEBCA0050AE1B246E5B094624C943617A465A55DF2F58041BiAkBL" TargetMode="External"/><Relationship Id="rId18" Type="http://schemas.openxmlformats.org/officeDocument/2006/relationships/hyperlink" Target="consultantplus://offline/ref=A36928078EA3316DB587A30598364D4C1C680411E75B5EBC78A79033AEC2B4E414E38A2BB730077AA37E0F7B8EEF12D5689AE708FEE4T1N" TargetMode="External"/><Relationship Id="rId26" Type="http://schemas.openxmlformats.org/officeDocument/2006/relationships/hyperlink" Target="consultantplus://offline/ref=8470EE90C9EE1BD81D3A06E87C19FC7429DB8E16C5C849B173078E7BDC803D245464FBA93D470056173EC87B913C97D606DA17AFAFiBZDH" TargetMode="External"/><Relationship Id="rId39" Type="http://schemas.openxmlformats.org/officeDocument/2006/relationships/hyperlink" Target="consultantplus://offline/ref=A36928078EA3316DB587A30598364D4C1C680411E75B5EBC78A79033AEC2B4E406E3D225B732122FF22458768FEET2N" TargetMode="External"/><Relationship Id="rId21" Type="http://schemas.openxmlformats.org/officeDocument/2006/relationships/hyperlink" Target="consultantplus://offline/ref=A36928078EA3316DB587A30598364D4C1E62051CE45B5EBC78A79033AEC2B4E406E3D225B732122FF22458768FEET2N" TargetMode="External"/><Relationship Id="rId34" Type="http://schemas.openxmlformats.org/officeDocument/2006/relationships/hyperlink" Target="consultantplus://offline/ref=A36928078EA3316DB587A30598364D4C1D690410E15C5EBC78A79033AEC2B4E406E3D225B732122FF22458768FEET2N" TargetMode="External"/><Relationship Id="rId42" Type="http://schemas.openxmlformats.org/officeDocument/2006/relationships/hyperlink" Target="consultantplus://offline/ref=A36928078EA3316DB587A30598364D4C1C69051DE3585EBC78A79033AEC2B4E414E38A2ABE36077AA37E0F7B8EEF12D5689AE708FEE4T1N" TargetMode="External"/><Relationship Id="rId47" Type="http://schemas.openxmlformats.org/officeDocument/2006/relationships/hyperlink" Target="consultantplus://offline/ref=A36928078EA3316DB587A30598364D4C1C69051DE3585EBC78A79033AEC2B4E414E38A29B63E077AA37E0F7B8EEF12D5689AE708FEE4T1N" TargetMode="External"/><Relationship Id="rId50" Type="http://schemas.openxmlformats.org/officeDocument/2006/relationships/hyperlink" Target="file:///\\Arhitektor\&#1086;&#1073;&#1084;&#1077;&#1085;\&#1088;&#1077;&#1075;&#1083;&#1072;&#1084;&#1077;&#1085;&#1090;%20&#1087;&#1086;%20&#1074;&#1074;&#1086;&#1076;&#1091;%20&#1074;%20&#1101;&#1082;&#1089;&#1087;&#1083;&#1091;&#1072;&#1090;&#1072;&#1094;&#1080;&#1102;.doc"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3F945162A4ACB0FB626CF9D226B79AD98FA316156484991AA2CC5AFCFEBCA0050AE1B246D5D094624C943617A465A55DF2F58041BiAkBL" TargetMode="External"/><Relationship Id="rId17" Type="http://schemas.openxmlformats.org/officeDocument/2006/relationships/hyperlink" Target="consultantplus://offline/ref=A36928078EA3316DB587A30598364D4C1C680419E1525EBC78A79033AEC2B4E406E3D225B732122FF22458768FEET2N" TargetMode="External"/><Relationship Id="rId25" Type="http://schemas.openxmlformats.org/officeDocument/2006/relationships/hyperlink" Target="consultantplus://offline/ref=A36928078EA3316DB587A3139B5A124318605A15E45F52ED21F8CB6EF9CBBEB353ACD36BF33B0D2EF23A597385BF5D903D89E50CE149C6EC37C167EDT9N" TargetMode="External"/><Relationship Id="rId33" Type="http://schemas.openxmlformats.org/officeDocument/2006/relationships/hyperlink" Target="consultantplus://offline/ref=1C4A16B47D83D582408E582832D45094594060E3CEF8F8F4EC9682DB73039D629BC72078B213C17EFE9F8A4AD7AC37D3736ED889ED0BXAnBH" TargetMode="External"/><Relationship Id="rId38" Type="http://schemas.openxmlformats.org/officeDocument/2006/relationships/hyperlink" Target="consultantplus://offline/ref=A36928078EA3316DB587A30598364D4C1C69051DE3585EBC78A79033AEC2B4E414E38A2EBE3D587FB66F57768AF50DD47686E509EFT6N" TargetMode="External"/><Relationship Id="rId46" Type="http://schemas.openxmlformats.org/officeDocument/2006/relationships/hyperlink" Target="consultantplus://offline/ref=A36928078EA3316DB587A30598364D4C1C68041CE15B5EBC78A79033AEC2B4E414E38A2BB4340B25A66B1E2383EB08CA6984FB0AFF49ECTFN" TargetMode="External"/><Relationship Id="rId2" Type="http://schemas.openxmlformats.org/officeDocument/2006/relationships/numbering" Target="numbering.xml"/><Relationship Id="rId16" Type="http://schemas.openxmlformats.org/officeDocument/2006/relationships/hyperlink" Target="consultantplus://offline/ref=A36928078EA3316DB587A30598364D4C1C69021DE95E5EBC78A79033AEC2B4E406E3D225B732122FF22458768FEET2N" TargetMode="External"/><Relationship Id="rId20" Type="http://schemas.openxmlformats.org/officeDocument/2006/relationships/hyperlink" Target="consultantplus://offline/ref=A36928078EA3316DB587A30598364D4C1C69051DE3585EBC78A79033AEC2B4E414E38A29B7360C27F6310E27CABE01D46C9AE408E14AC6F3E3TCN" TargetMode="External"/><Relationship Id="rId29" Type="http://schemas.openxmlformats.org/officeDocument/2006/relationships/hyperlink" Target="consultantplus://offline/ref=8470EE90C9EE1BD81D3A06E87C19FC7429DA8816CBCC49B173078E7BDC803D244664A3A53A4E150346649F7690i3ZDH" TargetMode="External"/><Relationship Id="rId41" Type="http://schemas.openxmlformats.org/officeDocument/2006/relationships/hyperlink" Target="consultantplus://offline/ref=A36928078EA3316DB587A30598364D4C1C69051DE3585EBC78A79033AEC2B4E414E38A2AB63F077AA37E0F7B8EEF12D5689AE708FEE4T1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F945162A4ACB0FB626CF9D226B79AD98FA316156484991AA2CC5AFCFEBCA0050AE1B246B5C094624C943617A465A55DF2F58041BiAkBL" TargetMode="External"/><Relationship Id="rId24" Type="http://schemas.openxmlformats.org/officeDocument/2006/relationships/hyperlink" Target="consultantplus://offline/ref=A36928078EA3316DB587A30598364D4C1E6C0311E6585EBC78A79033AEC2B4E406E3D225B732122FF22458768FEET2N" TargetMode="External"/><Relationship Id="rId32" Type="http://schemas.openxmlformats.org/officeDocument/2006/relationships/hyperlink" Target="consultantplus://offline/ref=1C4A16B47D83D582408E583E31B80F9B5D483EE7CEFBF4AAB8C9D986240A9735DC887939F31DC675AACEC61BD1F86E892763C683F30BA25E488AE7X7nEH" TargetMode="External"/><Relationship Id="rId37" Type="http://schemas.openxmlformats.org/officeDocument/2006/relationships/hyperlink" Target="consultantplus://offline/ref=A36928078EA3316DB587A30598364D4C1C69051DE3585EBC78A79033AEC2B4E414E38A29B43F077AA37E0F7B8EEF12D5689AE708FEE4T1N" TargetMode="External"/><Relationship Id="rId40" Type="http://schemas.openxmlformats.org/officeDocument/2006/relationships/hyperlink" Target="consultantplus://offline/ref=A36928078EA3316DB587A30598364D4C1C68041FE85A5EBC78A79033AEC2B4E406E3D225B732122FF22458768FEET2N" TargetMode="External"/><Relationship Id="rId45" Type="http://schemas.openxmlformats.org/officeDocument/2006/relationships/hyperlink" Target="consultantplus://offline/ref=A36928078EA3316DB587A30598364D4C1C6B041BE05C5EBC78A79033AEC2B4E414E38A2CBC625D6AA7375A7290EA0CCA6A84E4E0T1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907E6C3D375CC18E36A6D13C49AFEDAE2A64168103ED1E5C65860094B486FB8EE9082B5CF41EC58198B4CDE1A18139138014D2712B4585075D03t9q6L" TargetMode="External"/><Relationship Id="rId23" Type="http://schemas.openxmlformats.org/officeDocument/2006/relationships/hyperlink" Target="consultantplus://offline/ref=A36928078EA3316DB587A30598364D4C1C690C1FE05F5EBC78A79033AEC2B4E406E3D225B732122FF22458768FEET2N" TargetMode="External"/><Relationship Id="rId28" Type="http://schemas.openxmlformats.org/officeDocument/2006/relationships/hyperlink" Target="consultantplus://offline/ref=8470EE90C9EE1BD81D3A06E87C19FC7429DA871CC6C149B173078E7BDC803D244664A3A53A4E150346649F7690i3ZDH" TargetMode="External"/><Relationship Id="rId36" Type="http://schemas.openxmlformats.org/officeDocument/2006/relationships/hyperlink" Target="consultantplus://offline/ref=A36928078EA3316DB587A30598364D4C1C6B011FE45A5EBC78A79033AEC2B4E406E3D225B732122FF22458768FEET2N" TargetMode="External"/><Relationship Id="rId49" Type="http://schemas.openxmlformats.org/officeDocument/2006/relationships/hyperlink" Target="file:///\\Arhitektor\&#1086;&#1073;&#1084;&#1077;&#1085;\&#1088;&#1077;&#1075;&#1083;&#1072;&#1084;&#1077;&#1085;&#1090;%20&#1087;&#1086;%20&#1074;&#1074;&#1086;&#1076;&#1091;%20&#1074;%20&#1101;&#1082;&#1089;&#1087;&#1083;&#1091;&#1072;&#1090;&#1072;&#1094;&#1080;&#1102;.doc" TargetMode="External"/><Relationship Id="rId10" Type="http://schemas.openxmlformats.org/officeDocument/2006/relationships/hyperlink" Target="consultantplus://offline/ref=43F945162A4ACB0FB626CF9D226B79AD98FA316A574E4991AA2CC5AFCFEBCA0050AE1B216A5E094624C943617A465A55DF2F58041BiAkBL" TargetMode="External"/><Relationship Id="rId19" Type="http://schemas.openxmlformats.org/officeDocument/2006/relationships/hyperlink" Target="consultantplus://offline/ref=A36928078EA3316DB587A30598364D4C1C68041AE65D5EBC78A79033AEC2B4E414E38A2EB632077AA37E0F7B8EEF12D5689AE708FEE4T1N" TargetMode="External"/><Relationship Id="rId31" Type="http://schemas.openxmlformats.org/officeDocument/2006/relationships/hyperlink" Target="consultantplus://offline/ref=A36928078EA3316DB587A30598364D4C1C69051DE3585EBC78A79033AEC2B4E414E38A2ABE36077AA37E0F7B8EEF12D5689AE708FEE4T1N" TargetMode="External"/><Relationship Id="rId44" Type="http://schemas.openxmlformats.org/officeDocument/2006/relationships/hyperlink" Target="consultantplus://offline/ref=A36928078EA3316DB587A30598364D4C1C680411E75B5EBC78A79033AEC2B4E414E38A29B7360C2BF0310E27CABE01D46C9AE408E14AC6F3E3TCN" TargetMode="External"/><Relationship Id="rId52" Type="http://schemas.openxmlformats.org/officeDocument/2006/relationships/hyperlink" Target="file:///\\Arhitektor\&#1086;&#1073;&#1084;&#1077;&#1085;\&#1088;&#1077;&#1075;&#1083;&#1072;&#1084;&#1077;&#1085;&#1090;%20&#1087;&#1086;%20&#1074;&#1074;&#1086;&#1076;&#1091;%20&#1074;%20&#1101;&#1082;&#1089;&#1087;&#1083;&#1091;&#1072;&#1090;&#1072;&#1094;&#1080;&#1102;.doc" TargetMode="External"/><Relationship Id="rId4" Type="http://schemas.openxmlformats.org/officeDocument/2006/relationships/settings" Target="settings.xml"/><Relationship Id="rId9" Type="http://schemas.openxmlformats.org/officeDocument/2006/relationships/hyperlink" Target="consultantplus://offline/ref=43F945162A4ACB0FB626CF9D226B79AD98FA316251474991AA2CC5AFCFEBCA0042AE432F6A5A1C137593146C7Bi4kDL" TargetMode="External"/><Relationship Id="rId14" Type="http://schemas.openxmlformats.org/officeDocument/2006/relationships/hyperlink" Target="consultantplus://offline/ref=43F945162A4ACB0FB626CF8B210726A29CF26F6E544A45C0F3739EF298E2C05717E142612E550312758D1569711015108A3C5A0604A3582DFDBE95i3k9L" TargetMode="External"/><Relationship Id="rId22" Type="http://schemas.openxmlformats.org/officeDocument/2006/relationships/hyperlink" Target="consultantplus://offline/ref=A36928078EA3316DB587A30598364D4C1D62021EE9525EBC78A79033AEC2B4E406E3D225B732122FF22458768FEET2N" TargetMode="External"/><Relationship Id="rId27" Type="http://schemas.openxmlformats.org/officeDocument/2006/relationships/hyperlink" Target="consultantplus://offline/ref=8470EE90C9EE1BD81D3A06E87C19FC7429DB8E16C5C849B173078E7BDC803D245464FBAA3E440D09122BD9239C3481C907C40BADAEB5i2Z2H" TargetMode="External"/><Relationship Id="rId30" Type="http://schemas.openxmlformats.org/officeDocument/2006/relationships/hyperlink" Target="consultantplus://offline/ref=A36928078EA3316DB587A30598364D4C1C69051DE3585EBC78A79033AEC2B4E414E38A2CB43D587FB66F57768AF50DD47686E509EFT6N" TargetMode="External"/><Relationship Id="rId35" Type="http://schemas.openxmlformats.org/officeDocument/2006/relationships/hyperlink" Target="consultantplus://offline/ref=A36928078EA3316DB587A30598364D4C1C69051DE3585EBC78A79033AEC2B4E406E3D225B732122FF22458768FEET2N" TargetMode="External"/><Relationship Id="rId43" Type="http://schemas.openxmlformats.org/officeDocument/2006/relationships/hyperlink" Target="consultantplus://offline/ref=A36928078EA3316DB587A30598364D4C1C680411E75B5EBC78A79033AEC2B4E414E38A29B737042FF4310E27CABE01D46C9AE408E14AC6F3E3TCN" TargetMode="External"/><Relationship Id="rId48" Type="http://schemas.openxmlformats.org/officeDocument/2006/relationships/hyperlink" Target="consultantplus://offline/ref=5BA1A3A53B5AD136BB763A40D4FD30945E368F24BA72826BC9B830B08C2F1B1C09F0784183D9C613P40EG" TargetMode="External"/><Relationship Id="rId8" Type="http://schemas.openxmlformats.org/officeDocument/2006/relationships/hyperlink" Target="consultantplus://offline/ref=43F945162A4ACB0FB626CF9D226B79AD98FB3066534D4991AA2CC5AFCFEBCA0050AE1B236A58021B7186423D3E114954DD2F5B0404A05832iFk6L" TargetMode="External"/><Relationship Id="rId51" Type="http://schemas.openxmlformats.org/officeDocument/2006/relationships/hyperlink" Target="file:///\\Arhitektor\&#1086;&#1073;&#1084;&#1077;&#1085;\&#1088;&#1077;&#1075;&#1083;&#1072;&#1084;&#1077;&#1085;&#1090;%20&#1087;&#1086;%20&#1074;&#1074;&#1086;&#1076;&#1091;%20&#1074;%20&#1101;&#1082;&#1089;&#1087;&#1083;&#1091;&#1072;&#1090;&#1072;&#1094;&#1080;&#1102;.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2AD1-92A9-4356-8E3D-E5F5E166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46</Pages>
  <Words>13680</Words>
  <Characters>77980</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    Раздел 1. Общие положения</vt:lpstr>
      <vt:lpstr>        1.1. Предмет регулирования Административного регламента предоставления муниципал</vt:lpstr>
      <vt:lpstr>        1.2. Круг заявителей</vt:lpstr>
      <vt:lpstr>        1.3. Требования к порядку информирования о предоставлении муниципальной услуги:</vt:lpstr>
      <vt:lpstr>    2. Стандарт предоставления муниципальной услуги</vt:lpstr>
      <vt:lpstr>        2.1. Наименование муниципальной услуги</vt:lpstr>
      <vt:lpstr>        2.2. Наименование органа, предоставляющего муниципальную услугу, его структурных</vt:lpstr>
      <vt:lpstr>        2.3. Результатами предоставления муниципальной услуги являются:</vt:lpstr>
      <vt:lpstr>        2.4. Сроки предоставления муниципальной услуги</vt:lpstr>
      <vt:lpstr>        2.5. Правовые основания для предоставления муниципальной услуги:</vt:lpstr>
      <vt:lpstr>        2.6. Исчерпывающий перечень документов, необходимых для предоставления муниципал</vt:lpstr>
      <vt:lpstr>        2.7. Способы получения заявителями формы заявления о предоставлении муниципально</vt:lpstr>
      <vt:lpstr>        2.8. Требования к документам, необходимым для предоставления муниципальной услуг</vt:lpstr>
      <vt:lpstr>        2.9. Запрещается требовать от заявителя:</vt:lpstr>
      <vt:lpstr>        2.10. Исчерпывающий перечень оснований для отказа в приеме документов, необходим</vt:lpstr>
      <vt:lpstr>        2.11. Исчерпывающий перечень оснований для отказа в предоставлении муниципальной</vt:lpstr>
      <vt:lpstr>        2.12. Основания для приостановления предоставления муниципальной услуги отсутств</vt:lpstr>
      <vt:lpstr>        2.13. Максимальный срок ожидания в очереди при подаче запроса о предоставлении м</vt:lpstr>
      <vt:lpstr>        2.14. Срок и порядок регистрации запроса заявителя о предоставлении муниципально</vt:lpstr>
      <vt:lpstr>        2.15. Требования к помещениям, в которых предоставляется муниципальная услуга, к</vt:lpstr>
      <vt:lpstr>        2.17. Порядок получения консультаций по процедуре предоставления муниципальной у</vt:lpstr>
      <vt:lpstr>        2.18. Показателями доступности муниципальной услуги являются:</vt:lpstr>
      <vt:lpstr>        2.19. Показателями оценки качества предоставления муниципальной услуги являются:</vt:lpstr>
      <vt:lpstr>        2.20. Иные требования, в том числе особенности предоставления муниципальной услу</vt:lpstr>
      <vt:lpstr>        2.21. Обращение за получением муниципальной услуги и предоставление муниципально</vt:lpstr>
      <vt:lpstr>    3. Состав, последовательность и сроки выполнения</vt:lpstr>
      <vt:lpstr>        3.1. Блок-схема последовательности административных процедур по предоставлению м</vt:lpstr>
      <vt:lpstr>    4. Формы контроля за исполнением</vt:lpstr>
      <vt:lpstr>        4.1. Порядок осуществления текущего контроля за соблюдением и исполнением положе</vt:lpstr>
      <vt:lpstr>        4.2. Порядок и периодичность осуществления плановых и внеплановых проверок полно</vt:lpstr>
      <vt:lpstr>    5. Досудебное (внесудебное) обжалование заявителем</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2019-10-08T09:48:00Z</cp:lastPrinted>
  <dcterms:created xsi:type="dcterms:W3CDTF">2019-10-08T07:41:00Z</dcterms:created>
  <dcterms:modified xsi:type="dcterms:W3CDTF">2019-10-10T11:11:00Z</dcterms:modified>
</cp:coreProperties>
</file>